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21" w:rsidRDefault="007C342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717CB" w:rsidRDefault="003C7440">
      <w:pPr>
        <w:tabs>
          <w:tab w:val="left" w:pos="3213"/>
          <w:tab w:val="left" w:pos="6128"/>
        </w:tabs>
        <w:spacing w:line="1118" w:lineRule="exact"/>
        <w:ind w:left="1253"/>
        <w:rPr>
          <w:b/>
          <w:i/>
          <w:w w:val="95"/>
          <w:sz w:val="100"/>
        </w:rPr>
      </w:pPr>
      <w:r w:rsidRPr="00DD5CF9">
        <w:rPr>
          <w:b/>
          <w:i/>
          <w:w w:val="80"/>
          <w:sz w:val="100"/>
        </w:rPr>
        <w:t>The</w:t>
      </w:r>
      <w:r w:rsidRPr="00DD5CF9">
        <w:rPr>
          <w:b/>
          <w:i/>
          <w:w w:val="80"/>
          <w:sz w:val="100"/>
        </w:rPr>
        <w:tab/>
      </w:r>
      <w:r w:rsidRPr="00DD5CF9">
        <w:rPr>
          <w:b/>
          <w:i/>
          <w:spacing w:val="-1"/>
          <w:w w:val="85"/>
          <w:sz w:val="100"/>
        </w:rPr>
        <w:t>Empty</w:t>
      </w:r>
      <w:r w:rsidRPr="00DD5CF9">
        <w:rPr>
          <w:b/>
          <w:i/>
          <w:spacing w:val="-1"/>
          <w:w w:val="85"/>
          <w:sz w:val="100"/>
        </w:rPr>
        <w:tab/>
      </w:r>
      <w:r w:rsidRPr="00DD5CF9">
        <w:rPr>
          <w:b/>
          <w:i/>
          <w:w w:val="95"/>
          <w:sz w:val="100"/>
        </w:rPr>
        <w:t>Tomb</w:t>
      </w:r>
    </w:p>
    <w:p w:rsidR="007C3421" w:rsidRPr="002717CB" w:rsidRDefault="002717CB">
      <w:pPr>
        <w:tabs>
          <w:tab w:val="left" w:pos="3213"/>
          <w:tab w:val="left" w:pos="6128"/>
        </w:tabs>
        <w:spacing w:line="1118" w:lineRule="exact"/>
        <w:ind w:left="1253"/>
        <w:rPr>
          <w:rFonts w:eastAsia="Times New Roman" w:cs="Times New Roman"/>
          <w:sz w:val="72"/>
          <w:szCs w:val="100"/>
        </w:rPr>
      </w:pPr>
      <w:r w:rsidRPr="002717CB">
        <w:rPr>
          <w:b/>
          <w:i/>
          <w:w w:val="80"/>
          <w:sz w:val="72"/>
        </w:rPr>
        <w:t>Student Version</w:t>
      </w: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</w:p>
    <w:p w:rsidR="007C3421" w:rsidRDefault="007C3421">
      <w:pPr>
        <w:spacing w:before="6"/>
        <w:rPr>
          <w:rFonts w:ascii="Times New Roman" w:eastAsia="Times New Roman" w:hAnsi="Times New Roman" w:cs="Times New Roman"/>
          <w:b/>
          <w:bCs/>
          <w:i/>
          <w:sz w:val="11"/>
          <w:szCs w:val="11"/>
        </w:rPr>
      </w:pPr>
    </w:p>
    <w:p w:rsidR="007C3421" w:rsidRDefault="003C7440">
      <w:pPr>
        <w:spacing w:line="8430" w:lineRule="exact"/>
        <w:ind w:left="5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68"/>
          <w:sz w:val="20"/>
          <w:szCs w:val="20"/>
        </w:rPr>
        <w:drawing>
          <wp:inline distT="0" distB="0" distL="0" distR="0">
            <wp:extent cx="4813363" cy="4803690"/>
            <wp:effectExtent l="0" t="0" r="635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5258" cy="480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421" w:rsidRDefault="007C3421">
      <w:pPr>
        <w:spacing w:line="8430" w:lineRule="exact"/>
        <w:rPr>
          <w:rFonts w:ascii="Times New Roman" w:eastAsia="Times New Roman" w:hAnsi="Times New Roman" w:cs="Times New Roman"/>
          <w:sz w:val="20"/>
          <w:szCs w:val="20"/>
        </w:rPr>
        <w:sectPr w:rsidR="007C3421">
          <w:footerReference w:type="default" r:id="rId8"/>
          <w:type w:val="continuous"/>
          <w:pgSz w:w="11910" w:h="16840"/>
          <w:pgMar w:top="1580" w:right="1140" w:bottom="280" w:left="1680" w:gutter="0"/>
        </w:sectPr>
      </w:pPr>
    </w:p>
    <w:p w:rsidR="007C3421" w:rsidRPr="00DD5CF9" w:rsidRDefault="003C7440">
      <w:pPr>
        <w:pStyle w:val="BodyText"/>
        <w:spacing w:line="482" w:lineRule="exact"/>
        <w:ind w:left="120"/>
        <w:rPr>
          <w:sz w:val="52"/>
          <w:szCs w:val="52"/>
        </w:rPr>
      </w:pPr>
      <w:r w:rsidRPr="00DD5CF9">
        <w:rPr>
          <w:color w:val="00AF50"/>
          <w:sz w:val="52"/>
          <w:szCs w:val="52"/>
        </w:rPr>
        <w:t>Set up the</w:t>
      </w:r>
      <w:r w:rsidRPr="00DD5CF9">
        <w:rPr>
          <w:color w:val="00AF50"/>
          <w:spacing w:val="-6"/>
          <w:sz w:val="52"/>
          <w:szCs w:val="52"/>
        </w:rPr>
        <w:t xml:space="preserve"> </w:t>
      </w:r>
      <w:r w:rsidRPr="00DD5CF9">
        <w:rPr>
          <w:color w:val="00AF50"/>
          <w:sz w:val="52"/>
          <w:szCs w:val="52"/>
        </w:rPr>
        <w:t>tomb.</w:t>
      </w:r>
    </w:p>
    <w:p w:rsidR="007C3421" w:rsidRPr="00DD5CF9" w:rsidRDefault="007C3421">
      <w:pPr>
        <w:spacing w:before="1"/>
        <w:rPr>
          <w:rFonts w:ascii="Calibri" w:eastAsia="Calibri" w:hAnsi="Calibri" w:cs="Calibri"/>
          <w:sz w:val="52"/>
          <w:szCs w:val="52"/>
        </w:rPr>
      </w:pPr>
    </w:p>
    <w:p w:rsidR="007C3421" w:rsidRPr="00DD5CF9" w:rsidRDefault="003C7440">
      <w:pPr>
        <w:pStyle w:val="BodyText"/>
        <w:ind w:left="120"/>
        <w:rPr>
          <w:sz w:val="52"/>
          <w:szCs w:val="52"/>
        </w:rPr>
      </w:pPr>
      <w:r w:rsidRPr="00DD5CF9">
        <w:rPr>
          <w:color w:val="00AF50"/>
          <w:sz w:val="52"/>
          <w:szCs w:val="52"/>
        </w:rPr>
        <w:t>Behind the tomb, have these figures, ready to be</w:t>
      </w:r>
      <w:r w:rsidRPr="00DD5CF9">
        <w:rPr>
          <w:color w:val="00AF50"/>
          <w:spacing w:val="-13"/>
          <w:sz w:val="52"/>
          <w:szCs w:val="52"/>
        </w:rPr>
        <w:t xml:space="preserve"> </w:t>
      </w:r>
      <w:r w:rsidRPr="00DD5CF9">
        <w:rPr>
          <w:color w:val="00AF50"/>
          <w:sz w:val="52"/>
          <w:szCs w:val="52"/>
        </w:rPr>
        <w:t>moved into</w:t>
      </w:r>
      <w:r w:rsidRPr="00DD5CF9">
        <w:rPr>
          <w:color w:val="00AF50"/>
          <w:spacing w:val="-3"/>
          <w:sz w:val="52"/>
          <w:szCs w:val="52"/>
        </w:rPr>
        <w:t xml:space="preserve"> </w:t>
      </w:r>
      <w:r w:rsidRPr="00DD5CF9">
        <w:rPr>
          <w:color w:val="00AF50"/>
          <w:sz w:val="52"/>
          <w:szCs w:val="52"/>
        </w:rPr>
        <w:t>place:</w:t>
      </w:r>
    </w:p>
    <w:p w:rsidR="007C3421" w:rsidRPr="00DD5CF9" w:rsidRDefault="007C3421">
      <w:pPr>
        <w:rPr>
          <w:rFonts w:ascii="Calibri" w:eastAsia="Calibri" w:hAnsi="Calibri" w:cs="Calibri"/>
          <w:sz w:val="52"/>
          <w:szCs w:val="52"/>
        </w:rPr>
      </w:pPr>
    </w:p>
    <w:p w:rsidR="00DD5CF9" w:rsidRPr="00DD5CF9" w:rsidRDefault="003C7440">
      <w:pPr>
        <w:pStyle w:val="BodyText"/>
        <w:ind w:left="120" w:right="6694"/>
        <w:jc w:val="both"/>
        <w:rPr>
          <w:color w:val="00AF50"/>
          <w:sz w:val="36"/>
          <w:szCs w:val="36"/>
        </w:rPr>
      </w:pPr>
      <w:r w:rsidRPr="00DD5CF9">
        <w:rPr>
          <w:color w:val="00AF50"/>
          <w:sz w:val="36"/>
          <w:szCs w:val="36"/>
        </w:rPr>
        <w:t>Mary</w:t>
      </w:r>
      <w:r w:rsidRPr="00DD5CF9">
        <w:rPr>
          <w:color w:val="00AF50"/>
          <w:spacing w:val="-1"/>
          <w:sz w:val="36"/>
          <w:szCs w:val="36"/>
        </w:rPr>
        <w:t xml:space="preserve"> </w:t>
      </w:r>
      <w:r w:rsidRPr="00DD5CF9">
        <w:rPr>
          <w:color w:val="00AF50"/>
          <w:sz w:val="36"/>
          <w:szCs w:val="36"/>
        </w:rPr>
        <w:t xml:space="preserve">Magdalen </w:t>
      </w:r>
    </w:p>
    <w:p w:rsidR="009F33BE" w:rsidRPr="00DD5CF9" w:rsidRDefault="00DD5CF9" w:rsidP="00DD5CF9">
      <w:pPr>
        <w:pStyle w:val="BodyText"/>
        <w:ind w:left="120" w:right="6694"/>
        <w:rPr>
          <w:color w:val="00AF50"/>
          <w:sz w:val="36"/>
          <w:szCs w:val="36"/>
        </w:rPr>
      </w:pPr>
      <w:r w:rsidRPr="00DD5CF9">
        <w:rPr>
          <w:color w:val="00AF50"/>
          <w:sz w:val="36"/>
          <w:szCs w:val="36"/>
        </w:rPr>
        <w:t xml:space="preserve">The </w:t>
      </w:r>
      <w:r w:rsidR="003C7440" w:rsidRPr="00DD5CF9">
        <w:rPr>
          <w:color w:val="00AF50"/>
          <w:sz w:val="36"/>
          <w:szCs w:val="36"/>
        </w:rPr>
        <w:t>other</w:t>
      </w:r>
      <w:r w:rsidRPr="00DD5CF9">
        <w:rPr>
          <w:color w:val="00AF50"/>
          <w:spacing w:val="-5"/>
          <w:sz w:val="36"/>
          <w:szCs w:val="36"/>
        </w:rPr>
        <w:t xml:space="preserve"> </w:t>
      </w:r>
      <w:r w:rsidR="003C7440" w:rsidRPr="00DD5CF9">
        <w:rPr>
          <w:color w:val="00AF50"/>
          <w:sz w:val="36"/>
          <w:szCs w:val="36"/>
        </w:rPr>
        <w:t xml:space="preserve">Mary </w:t>
      </w:r>
    </w:p>
    <w:p w:rsidR="007C3421" w:rsidRPr="00DD5CF9" w:rsidRDefault="003C7440">
      <w:pPr>
        <w:pStyle w:val="BodyText"/>
        <w:ind w:left="120" w:right="6694"/>
        <w:jc w:val="both"/>
        <w:rPr>
          <w:sz w:val="36"/>
          <w:szCs w:val="36"/>
        </w:rPr>
      </w:pPr>
      <w:r w:rsidRPr="00DD5CF9">
        <w:rPr>
          <w:color w:val="00AF50"/>
          <w:sz w:val="36"/>
          <w:szCs w:val="36"/>
        </w:rPr>
        <w:t>The</w:t>
      </w:r>
      <w:r w:rsidRPr="00DD5CF9">
        <w:rPr>
          <w:color w:val="00AF50"/>
          <w:spacing w:val="-1"/>
          <w:sz w:val="36"/>
          <w:szCs w:val="36"/>
        </w:rPr>
        <w:t xml:space="preserve"> </w:t>
      </w:r>
      <w:r w:rsidRPr="00DD5CF9">
        <w:rPr>
          <w:color w:val="00AF50"/>
          <w:sz w:val="36"/>
          <w:szCs w:val="36"/>
        </w:rPr>
        <w:t>Angel</w:t>
      </w:r>
    </w:p>
    <w:p w:rsidR="007C3421" w:rsidRPr="00DD5CF9" w:rsidRDefault="003C7440">
      <w:pPr>
        <w:pStyle w:val="BodyText"/>
        <w:spacing w:line="488" w:lineRule="exact"/>
        <w:ind w:left="120"/>
        <w:rPr>
          <w:sz w:val="36"/>
          <w:szCs w:val="36"/>
        </w:rPr>
      </w:pPr>
      <w:r w:rsidRPr="00DD5CF9">
        <w:rPr>
          <w:color w:val="00AF50"/>
          <w:sz w:val="36"/>
          <w:szCs w:val="36"/>
        </w:rPr>
        <w:t>Jesus</w:t>
      </w:r>
    </w:p>
    <w:p w:rsidR="007C3421" w:rsidRPr="00DD5CF9" w:rsidRDefault="003C7440">
      <w:pPr>
        <w:pStyle w:val="BodyText"/>
        <w:spacing w:before="1"/>
        <w:ind w:left="120"/>
        <w:rPr>
          <w:sz w:val="36"/>
          <w:szCs w:val="36"/>
        </w:rPr>
      </w:pPr>
      <w:r w:rsidRPr="00DD5CF9">
        <w:rPr>
          <w:color w:val="00AF50"/>
          <w:sz w:val="36"/>
          <w:szCs w:val="36"/>
        </w:rPr>
        <w:t>Two</w:t>
      </w:r>
      <w:r w:rsidRPr="00DD5CF9">
        <w:rPr>
          <w:color w:val="00AF50"/>
          <w:spacing w:val="-4"/>
          <w:sz w:val="36"/>
          <w:szCs w:val="36"/>
        </w:rPr>
        <w:t xml:space="preserve"> </w:t>
      </w:r>
      <w:r w:rsidRPr="00DD5CF9">
        <w:rPr>
          <w:color w:val="00AF50"/>
          <w:sz w:val="36"/>
          <w:szCs w:val="36"/>
        </w:rPr>
        <w:t>soldiers</w:t>
      </w:r>
    </w:p>
    <w:p w:rsidR="007C3421" w:rsidRPr="00DD5CF9" w:rsidRDefault="007C3421" w:rsidP="008E3AFC">
      <w:pPr>
        <w:pStyle w:val="BodyText"/>
        <w:ind w:left="0"/>
        <w:rPr>
          <w:rFonts w:cs="Calibri"/>
          <w:sz w:val="52"/>
          <w:szCs w:val="52"/>
        </w:rPr>
      </w:pPr>
    </w:p>
    <w:p w:rsidR="007C3421" w:rsidRPr="00DD5CF9" w:rsidRDefault="003C7440">
      <w:pPr>
        <w:pStyle w:val="BodyText"/>
        <w:spacing w:line="488" w:lineRule="exact"/>
        <w:ind w:left="120"/>
        <w:rPr>
          <w:sz w:val="52"/>
          <w:szCs w:val="52"/>
        </w:rPr>
      </w:pPr>
      <w:r w:rsidRPr="00DD5CF9">
        <w:rPr>
          <w:color w:val="00AF50"/>
          <w:sz w:val="52"/>
          <w:szCs w:val="52"/>
        </w:rPr>
        <w:t>Light</w:t>
      </w:r>
      <w:r w:rsidRPr="00DD5CF9">
        <w:rPr>
          <w:color w:val="00AF50"/>
          <w:spacing w:val="-1"/>
          <w:sz w:val="52"/>
          <w:szCs w:val="52"/>
        </w:rPr>
        <w:t xml:space="preserve"> </w:t>
      </w:r>
      <w:r w:rsidRPr="00DD5CF9">
        <w:rPr>
          <w:color w:val="00AF50"/>
          <w:sz w:val="52"/>
          <w:szCs w:val="52"/>
        </w:rPr>
        <w:t>candle.</w:t>
      </w:r>
    </w:p>
    <w:p w:rsidR="008E3AFC" w:rsidRDefault="008E3AFC">
      <w:pPr>
        <w:pStyle w:val="Heading1"/>
        <w:tabs>
          <w:tab w:val="left" w:pos="3000"/>
        </w:tabs>
        <w:spacing w:before="1"/>
        <w:ind w:left="120" w:right="69"/>
      </w:pPr>
    </w:p>
    <w:p w:rsidR="007C3421" w:rsidRPr="00DD5CF9" w:rsidRDefault="003C7440" w:rsidP="00DD5CF9">
      <w:pPr>
        <w:pStyle w:val="Heading1"/>
        <w:tabs>
          <w:tab w:val="left" w:pos="3000"/>
        </w:tabs>
        <w:spacing w:before="1"/>
        <w:ind w:left="120" w:right="69"/>
        <w:rPr>
          <w:rFonts w:asciiTheme="minorHAnsi" w:hAnsiTheme="minorHAnsi"/>
          <w:bCs w:val="0"/>
          <w:sz w:val="52"/>
          <w:szCs w:val="52"/>
        </w:rPr>
      </w:pPr>
      <w:r w:rsidRPr="00DD5CF9">
        <w:rPr>
          <w:rFonts w:asciiTheme="minorHAnsi" w:hAnsiTheme="minorHAnsi"/>
          <w:sz w:val="52"/>
          <w:szCs w:val="52"/>
        </w:rPr>
        <w:t>Mt 27:</w:t>
      </w:r>
      <w:r w:rsidRPr="00DD5CF9">
        <w:rPr>
          <w:rFonts w:asciiTheme="minorHAnsi" w:hAnsiTheme="minorHAnsi"/>
          <w:spacing w:val="-1"/>
          <w:sz w:val="52"/>
          <w:szCs w:val="52"/>
        </w:rPr>
        <w:t xml:space="preserve"> </w:t>
      </w:r>
      <w:r w:rsidR="00DD5CF9">
        <w:rPr>
          <w:rFonts w:asciiTheme="minorHAnsi" w:hAnsiTheme="minorHAnsi"/>
          <w:sz w:val="52"/>
          <w:szCs w:val="52"/>
        </w:rPr>
        <w:t>57-66</w:t>
      </w:r>
      <w:r w:rsidR="00DD5CF9">
        <w:rPr>
          <w:rFonts w:asciiTheme="minorHAnsi" w:hAnsiTheme="minorHAnsi"/>
          <w:sz w:val="52"/>
          <w:szCs w:val="52"/>
        </w:rPr>
        <w:tab/>
        <w:t>Jesus i</w:t>
      </w:r>
      <w:r w:rsidRPr="00DD5CF9">
        <w:rPr>
          <w:rFonts w:asciiTheme="minorHAnsi" w:hAnsiTheme="minorHAnsi"/>
          <w:sz w:val="52"/>
          <w:szCs w:val="52"/>
        </w:rPr>
        <w:t>n The</w:t>
      </w:r>
      <w:r w:rsidRPr="00DD5CF9">
        <w:rPr>
          <w:rFonts w:asciiTheme="minorHAnsi" w:hAnsiTheme="minorHAnsi"/>
          <w:spacing w:val="-9"/>
          <w:sz w:val="52"/>
          <w:szCs w:val="52"/>
        </w:rPr>
        <w:t xml:space="preserve"> </w:t>
      </w:r>
      <w:r w:rsidRPr="00DD5CF9">
        <w:rPr>
          <w:rFonts w:asciiTheme="minorHAnsi" w:hAnsiTheme="minorHAnsi"/>
          <w:sz w:val="52"/>
          <w:szCs w:val="52"/>
        </w:rPr>
        <w:t>Tomb</w:t>
      </w:r>
    </w:p>
    <w:p w:rsidR="009F33BE" w:rsidRPr="00DD5CF9" w:rsidRDefault="009F33BE" w:rsidP="00DD5CF9">
      <w:pPr>
        <w:widowControl/>
        <w:shd w:val="clear" w:color="auto" w:fill="FFFFFF"/>
        <w:spacing w:after="150" w:line="360" w:lineRule="atLeast"/>
        <w:rPr>
          <w:rFonts w:eastAsia="Times New Roman" w:cs="Arial"/>
          <w:b/>
          <w:bCs/>
          <w:color w:val="000000"/>
          <w:sz w:val="72"/>
          <w:szCs w:val="72"/>
          <w:vertAlign w:val="superscript"/>
          <w:lang w:eastAsia="en-AU"/>
        </w:rPr>
      </w:pPr>
    </w:p>
    <w:p w:rsidR="009F33BE" w:rsidRPr="00DD5CF9" w:rsidRDefault="008E3AFC" w:rsidP="00DD5CF9">
      <w:pPr>
        <w:widowControl/>
        <w:shd w:val="clear" w:color="auto" w:fill="FFFFFF"/>
        <w:spacing w:after="150" w:line="360" w:lineRule="atLeast"/>
        <w:rPr>
          <w:rFonts w:eastAsia="Times New Roman" w:cs="Arial"/>
          <w:b/>
          <w:bCs/>
          <w:color w:val="000000"/>
          <w:sz w:val="72"/>
          <w:szCs w:val="72"/>
          <w:vertAlign w:val="superscript"/>
          <w:lang w:val="en-AU" w:eastAsia="en-AU"/>
        </w:rPr>
      </w:pPr>
      <w:r w:rsidRPr="00DD5CF9">
        <w:rPr>
          <w:rFonts w:eastAsia="Times New Roman" w:cs="Times New Roman"/>
          <w:color w:val="000000"/>
          <w:sz w:val="72"/>
          <w:szCs w:val="72"/>
          <w:lang w:val="en-AU" w:eastAsia="en-AU"/>
        </w:rPr>
        <w:t>That evening a rich man named Joseph came to Jerusalem. He was a follower of Jesus</w:t>
      </w:r>
      <w:r w:rsidR="00DD5CF9">
        <w:rPr>
          <w:rFonts w:eastAsia="Times New Roman" w:cs="Times New Roman"/>
          <w:color w:val="000000"/>
          <w:sz w:val="72"/>
          <w:szCs w:val="72"/>
          <w:lang w:val="en-AU" w:eastAsia="en-AU"/>
        </w:rPr>
        <w:t>.</w:t>
      </w:r>
    </w:p>
    <w:p w:rsidR="009F33BE" w:rsidRPr="00DD5CF9" w:rsidRDefault="008E3AFC" w:rsidP="00DD5CF9">
      <w:pPr>
        <w:widowControl/>
        <w:shd w:val="clear" w:color="auto" w:fill="FFFFFF"/>
        <w:spacing w:after="150" w:line="360" w:lineRule="atLeast"/>
        <w:rPr>
          <w:rFonts w:eastAsia="Times New Roman" w:cs="Arial"/>
          <w:b/>
          <w:bCs/>
          <w:color w:val="000000"/>
          <w:sz w:val="72"/>
          <w:szCs w:val="72"/>
          <w:vertAlign w:val="superscript"/>
          <w:lang w:val="en-AU" w:eastAsia="en-AU"/>
        </w:rPr>
      </w:pPr>
      <w:r w:rsidRPr="00DD5CF9">
        <w:rPr>
          <w:rFonts w:eastAsia="Times New Roman" w:cs="Times New Roman"/>
          <w:color w:val="000000"/>
          <w:sz w:val="72"/>
          <w:szCs w:val="72"/>
          <w:lang w:val="en-AU" w:eastAsia="en-AU"/>
        </w:rPr>
        <w:t>Joseph went to Pilate and asked to have Jesus’ body. Pilate gave orders for the soldiers to give it to Joseph.</w:t>
      </w:r>
    </w:p>
    <w:p w:rsidR="009F33BE" w:rsidRPr="00DD5CF9" w:rsidRDefault="008E3AFC" w:rsidP="00DD5CF9">
      <w:pPr>
        <w:widowControl/>
        <w:shd w:val="clear" w:color="auto" w:fill="FFFFFF"/>
        <w:spacing w:after="150" w:line="360" w:lineRule="atLeast"/>
        <w:rPr>
          <w:rFonts w:eastAsia="Times New Roman" w:cs="Arial"/>
          <w:b/>
          <w:bCs/>
          <w:color w:val="000000"/>
          <w:sz w:val="72"/>
          <w:szCs w:val="72"/>
          <w:vertAlign w:val="superscript"/>
          <w:lang w:val="en-AU" w:eastAsia="en-AU"/>
        </w:rPr>
      </w:pPr>
      <w:r w:rsidRPr="00DD5CF9">
        <w:rPr>
          <w:rFonts w:eastAsia="Times New Roman" w:cs="Times New Roman"/>
          <w:color w:val="000000"/>
          <w:sz w:val="72"/>
          <w:szCs w:val="72"/>
          <w:lang w:val="en-AU" w:eastAsia="en-AU"/>
        </w:rPr>
        <w:t>Then Joseph took the body and wrapped it in a clean linen cloth. </w:t>
      </w:r>
    </w:p>
    <w:p w:rsidR="009F33BE" w:rsidRPr="00DD5CF9" w:rsidRDefault="008E3AFC" w:rsidP="00DD5CF9">
      <w:pPr>
        <w:widowControl/>
        <w:shd w:val="clear" w:color="auto" w:fill="FFFFFF"/>
        <w:spacing w:after="150" w:line="360" w:lineRule="atLeast"/>
        <w:rPr>
          <w:rFonts w:eastAsia="Times New Roman" w:cs="Times New Roman"/>
          <w:color w:val="000000"/>
          <w:sz w:val="72"/>
          <w:szCs w:val="72"/>
          <w:lang w:val="en-AU" w:eastAsia="en-AU"/>
        </w:rPr>
      </w:pPr>
      <w:r w:rsidRPr="00DD5CF9">
        <w:rPr>
          <w:rFonts w:eastAsia="Times New Roman" w:cs="Times New Roman"/>
          <w:color w:val="000000"/>
          <w:sz w:val="72"/>
          <w:szCs w:val="72"/>
          <w:lang w:val="en-AU" w:eastAsia="en-AU"/>
        </w:rPr>
        <w:t xml:space="preserve">He put Jesus’ body in a new tomb that he had cut in a wall of rock. </w:t>
      </w:r>
    </w:p>
    <w:p w:rsidR="009F33BE" w:rsidRPr="00DD5CF9" w:rsidRDefault="009F33BE" w:rsidP="00DD5CF9">
      <w:pPr>
        <w:widowControl/>
        <w:shd w:val="clear" w:color="auto" w:fill="FFFFFF"/>
        <w:spacing w:after="150" w:line="360" w:lineRule="atLeast"/>
        <w:rPr>
          <w:rFonts w:eastAsia="Times New Roman" w:cs="Times New Roman"/>
          <w:color w:val="000000"/>
          <w:sz w:val="72"/>
          <w:szCs w:val="72"/>
          <w:lang w:val="en-AU" w:eastAsia="en-AU"/>
        </w:rPr>
      </w:pPr>
      <w:r w:rsidRPr="00DD5CF9">
        <w:rPr>
          <w:rFonts w:eastAsia="Calibri" w:cs="Calibri"/>
          <w:noProof/>
          <w:position w:val="-143"/>
          <w:sz w:val="72"/>
          <w:szCs w:val="72"/>
        </w:rPr>
        <w:drawing>
          <wp:inline distT="0" distB="0" distL="0" distR="0">
            <wp:extent cx="2501241" cy="3061252"/>
            <wp:effectExtent l="0" t="0" r="0" b="6350"/>
            <wp:docPr id="2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3278" cy="306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3421" w:rsidRPr="00DD5CF9" w:rsidRDefault="003C7440" w:rsidP="00DD5CF9">
      <w:pPr>
        <w:pStyle w:val="BodyText"/>
        <w:spacing w:before="279"/>
        <w:ind w:left="0" w:right="169"/>
        <w:rPr>
          <w:rFonts w:asciiTheme="minorHAnsi" w:hAnsiTheme="minorHAnsi"/>
          <w:sz w:val="72"/>
          <w:szCs w:val="72"/>
        </w:rPr>
      </w:pPr>
      <w:r w:rsidRPr="00DD5CF9">
        <w:rPr>
          <w:rFonts w:asciiTheme="minorHAnsi" w:hAnsiTheme="minorHAnsi"/>
          <w:sz w:val="72"/>
          <w:szCs w:val="72"/>
        </w:rPr>
        <w:t>Then he rolled a huge stone across the entrance to</w:t>
      </w:r>
      <w:r w:rsidRPr="00DD5CF9">
        <w:rPr>
          <w:rFonts w:asciiTheme="minorHAnsi" w:hAnsiTheme="minorHAnsi"/>
          <w:spacing w:val="-18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>the</w:t>
      </w:r>
      <w:r w:rsidRPr="00DD5CF9">
        <w:rPr>
          <w:rFonts w:asciiTheme="minorHAnsi" w:hAnsiTheme="minorHAnsi"/>
          <w:spacing w:val="-1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>tomb and</w:t>
      </w:r>
      <w:r w:rsidRPr="00DD5CF9">
        <w:rPr>
          <w:rFonts w:asciiTheme="minorHAnsi" w:hAnsiTheme="minorHAnsi"/>
          <w:spacing w:val="-2"/>
          <w:sz w:val="72"/>
          <w:szCs w:val="72"/>
        </w:rPr>
        <w:t xml:space="preserve"> </w:t>
      </w:r>
      <w:r w:rsidR="00DD5CF9">
        <w:rPr>
          <w:rFonts w:asciiTheme="minorHAnsi" w:hAnsiTheme="minorHAnsi"/>
          <w:sz w:val="72"/>
          <w:szCs w:val="72"/>
        </w:rPr>
        <w:t>left</w:t>
      </w:r>
      <w:r w:rsidRPr="00DD5CF9">
        <w:rPr>
          <w:rFonts w:asciiTheme="minorHAnsi" w:hAnsiTheme="minorHAnsi"/>
          <w:sz w:val="72"/>
          <w:szCs w:val="72"/>
        </w:rPr>
        <w:t>.</w:t>
      </w:r>
    </w:p>
    <w:p w:rsidR="00DD5CF9" w:rsidRPr="00E42DCB" w:rsidRDefault="003C7440" w:rsidP="00E42DCB">
      <w:pPr>
        <w:pStyle w:val="BodyText"/>
        <w:ind w:left="120" w:right="169"/>
        <w:rPr>
          <w:rFonts w:asciiTheme="minorHAnsi" w:hAnsiTheme="minorHAnsi"/>
          <w:sz w:val="52"/>
          <w:szCs w:val="52"/>
        </w:rPr>
      </w:pPr>
      <w:r w:rsidRPr="00DD5CF9">
        <w:rPr>
          <w:rFonts w:asciiTheme="minorHAnsi" w:hAnsiTheme="minorHAnsi"/>
          <w:color w:val="00AF50"/>
          <w:sz w:val="52"/>
          <w:szCs w:val="52"/>
        </w:rPr>
        <w:t>Roll the stone in front of the</w:t>
      </w:r>
      <w:r w:rsidRPr="00DD5CF9">
        <w:rPr>
          <w:rFonts w:asciiTheme="minorHAnsi" w:hAnsiTheme="minorHAnsi"/>
          <w:color w:val="00AF50"/>
          <w:spacing w:val="-11"/>
          <w:sz w:val="52"/>
          <w:szCs w:val="52"/>
        </w:rPr>
        <w:t xml:space="preserve"> </w:t>
      </w:r>
      <w:r w:rsidRPr="00DD5CF9">
        <w:rPr>
          <w:rFonts w:asciiTheme="minorHAnsi" w:hAnsiTheme="minorHAnsi"/>
          <w:color w:val="00AF50"/>
          <w:sz w:val="52"/>
          <w:szCs w:val="52"/>
        </w:rPr>
        <w:t>tomb.</w:t>
      </w:r>
      <w:bookmarkStart w:id="0" w:name="_GoBack"/>
      <w:bookmarkEnd w:id="0"/>
    </w:p>
    <w:p w:rsidR="007C3421" w:rsidRPr="00DD5CF9" w:rsidRDefault="003C7440" w:rsidP="00DD5CF9">
      <w:pPr>
        <w:tabs>
          <w:tab w:val="left" w:pos="618"/>
        </w:tabs>
        <w:ind w:right="488"/>
        <w:rPr>
          <w:rFonts w:eastAsia="Calibri" w:cs="Calibri"/>
          <w:sz w:val="72"/>
          <w:szCs w:val="72"/>
        </w:rPr>
      </w:pPr>
      <w:r w:rsidRPr="00DD5CF9">
        <w:rPr>
          <w:sz w:val="72"/>
          <w:szCs w:val="72"/>
        </w:rPr>
        <w:t>But Mary Magdalene and the other Mary</w:t>
      </w:r>
      <w:r w:rsidRPr="00DD5CF9">
        <w:rPr>
          <w:spacing w:val="-12"/>
          <w:sz w:val="72"/>
          <w:szCs w:val="72"/>
        </w:rPr>
        <w:t xml:space="preserve"> </w:t>
      </w:r>
      <w:r w:rsidRPr="00DD5CF9">
        <w:rPr>
          <w:sz w:val="72"/>
          <w:szCs w:val="72"/>
        </w:rPr>
        <w:t>remained sitting there, facing the</w:t>
      </w:r>
      <w:r w:rsidRPr="00DD5CF9">
        <w:rPr>
          <w:spacing w:val="-1"/>
          <w:sz w:val="72"/>
          <w:szCs w:val="72"/>
        </w:rPr>
        <w:t xml:space="preserve"> </w:t>
      </w:r>
      <w:r w:rsidRPr="00DD5CF9">
        <w:rPr>
          <w:sz w:val="72"/>
          <w:szCs w:val="72"/>
        </w:rPr>
        <w:t>tomb.</w:t>
      </w:r>
    </w:p>
    <w:p w:rsidR="00DD5CF9" w:rsidRDefault="00DD5CF9" w:rsidP="00DD5CF9">
      <w:pPr>
        <w:pStyle w:val="BodyText"/>
        <w:ind w:left="120" w:right="169"/>
        <w:rPr>
          <w:rFonts w:asciiTheme="minorHAnsi" w:hAnsiTheme="minorHAnsi"/>
          <w:color w:val="00AF50"/>
          <w:sz w:val="52"/>
          <w:szCs w:val="52"/>
        </w:rPr>
      </w:pPr>
    </w:p>
    <w:p w:rsidR="007C3421" w:rsidRPr="00E42DCB" w:rsidRDefault="003C7440" w:rsidP="00E42DCB">
      <w:pPr>
        <w:pStyle w:val="BodyText"/>
        <w:ind w:left="120" w:right="169"/>
        <w:rPr>
          <w:rFonts w:asciiTheme="minorHAnsi" w:hAnsiTheme="minorHAnsi"/>
          <w:sz w:val="52"/>
          <w:szCs w:val="52"/>
        </w:rPr>
      </w:pPr>
      <w:r w:rsidRPr="00DD5CF9">
        <w:rPr>
          <w:rFonts w:asciiTheme="minorHAnsi" w:hAnsiTheme="minorHAnsi"/>
          <w:color w:val="00AF50"/>
          <w:sz w:val="52"/>
          <w:szCs w:val="52"/>
        </w:rPr>
        <w:t>Place the two women facing the tomb. Wait a</w:t>
      </w:r>
      <w:r w:rsidRPr="00DD5CF9">
        <w:rPr>
          <w:rFonts w:asciiTheme="minorHAnsi" w:hAnsiTheme="minorHAnsi"/>
          <w:color w:val="00AF50"/>
          <w:spacing w:val="-11"/>
          <w:sz w:val="52"/>
          <w:szCs w:val="52"/>
        </w:rPr>
        <w:t xml:space="preserve"> </w:t>
      </w:r>
      <w:r w:rsidRPr="00DD5CF9">
        <w:rPr>
          <w:rFonts w:asciiTheme="minorHAnsi" w:hAnsiTheme="minorHAnsi"/>
          <w:color w:val="00AF50"/>
          <w:sz w:val="52"/>
          <w:szCs w:val="52"/>
        </w:rPr>
        <w:t>little while, and then take them away out of</w:t>
      </w:r>
      <w:r w:rsidRPr="00DD5CF9">
        <w:rPr>
          <w:rFonts w:asciiTheme="minorHAnsi" w:hAnsiTheme="minorHAnsi"/>
          <w:color w:val="00AF50"/>
          <w:spacing w:val="-16"/>
          <w:sz w:val="52"/>
          <w:szCs w:val="52"/>
        </w:rPr>
        <w:t xml:space="preserve"> </w:t>
      </w:r>
      <w:r w:rsidRPr="00DD5CF9">
        <w:rPr>
          <w:rFonts w:asciiTheme="minorHAnsi" w:hAnsiTheme="minorHAnsi"/>
          <w:color w:val="00AF50"/>
          <w:sz w:val="52"/>
          <w:szCs w:val="52"/>
        </w:rPr>
        <w:t>sight.</w:t>
      </w:r>
    </w:p>
    <w:p w:rsidR="009F33BE" w:rsidRPr="00DD5CF9" w:rsidRDefault="003C7440" w:rsidP="00DD5CF9">
      <w:pPr>
        <w:tabs>
          <w:tab w:val="left" w:pos="619"/>
        </w:tabs>
        <w:ind w:right="99"/>
        <w:rPr>
          <w:sz w:val="72"/>
          <w:szCs w:val="72"/>
        </w:rPr>
      </w:pPr>
      <w:r w:rsidRPr="00DD5CF9">
        <w:rPr>
          <w:sz w:val="72"/>
          <w:szCs w:val="72"/>
        </w:rPr>
        <w:t>The next day</w:t>
      </w:r>
      <w:r w:rsidR="009F33BE" w:rsidRPr="00DD5CF9">
        <w:rPr>
          <w:sz w:val="72"/>
          <w:szCs w:val="72"/>
        </w:rPr>
        <w:t xml:space="preserve"> </w:t>
      </w:r>
      <w:r w:rsidRPr="00DD5CF9">
        <w:rPr>
          <w:sz w:val="72"/>
          <w:szCs w:val="72"/>
        </w:rPr>
        <w:t xml:space="preserve">the chief priests </w:t>
      </w:r>
      <w:r w:rsidR="009F33BE" w:rsidRPr="00DD5CF9">
        <w:rPr>
          <w:sz w:val="72"/>
          <w:szCs w:val="72"/>
        </w:rPr>
        <w:t xml:space="preserve">gathered before Pilate </w:t>
      </w:r>
      <w:r w:rsidRPr="00DD5CF9">
        <w:rPr>
          <w:sz w:val="72"/>
          <w:szCs w:val="72"/>
        </w:rPr>
        <w:t>and said, "Sir, we</w:t>
      </w:r>
      <w:r w:rsidRPr="00DD5CF9">
        <w:rPr>
          <w:spacing w:val="-14"/>
          <w:sz w:val="72"/>
          <w:szCs w:val="72"/>
        </w:rPr>
        <w:t xml:space="preserve"> </w:t>
      </w:r>
      <w:r w:rsidRPr="00DD5CF9">
        <w:rPr>
          <w:sz w:val="72"/>
          <w:szCs w:val="72"/>
        </w:rPr>
        <w:t>remember</w:t>
      </w:r>
      <w:r w:rsidRPr="00DD5CF9">
        <w:rPr>
          <w:spacing w:val="-1"/>
          <w:sz w:val="72"/>
          <w:szCs w:val="72"/>
        </w:rPr>
        <w:t xml:space="preserve"> </w:t>
      </w:r>
      <w:r w:rsidRPr="00DD5CF9">
        <w:rPr>
          <w:sz w:val="72"/>
          <w:szCs w:val="72"/>
        </w:rPr>
        <w:t xml:space="preserve">that this </w:t>
      </w:r>
      <w:r w:rsidR="00DD5CF9">
        <w:rPr>
          <w:sz w:val="72"/>
          <w:szCs w:val="72"/>
        </w:rPr>
        <w:t>man</w:t>
      </w:r>
      <w:r w:rsidRPr="00DD5CF9">
        <w:rPr>
          <w:sz w:val="72"/>
          <w:szCs w:val="72"/>
        </w:rPr>
        <w:t xml:space="preserve"> while still alive said, 'After three days</w:t>
      </w:r>
      <w:r w:rsidRPr="00DD5CF9">
        <w:rPr>
          <w:spacing w:val="-17"/>
          <w:sz w:val="72"/>
          <w:szCs w:val="72"/>
        </w:rPr>
        <w:t xml:space="preserve"> </w:t>
      </w:r>
      <w:r w:rsidRPr="00DD5CF9">
        <w:rPr>
          <w:sz w:val="72"/>
          <w:szCs w:val="72"/>
        </w:rPr>
        <w:t xml:space="preserve">I </w:t>
      </w:r>
      <w:r w:rsidR="009F33BE" w:rsidRPr="00DD5CF9">
        <w:rPr>
          <w:sz w:val="72"/>
          <w:szCs w:val="72"/>
        </w:rPr>
        <w:t xml:space="preserve">will be raised up.' </w:t>
      </w:r>
    </w:p>
    <w:p w:rsidR="007C3421" w:rsidRPr="00DD5CF9" w:rsidRDefault="009F33BE" w:rsidP="00DD5CF9">
      <w:pPr>
        <w:tabs>
          <w:tab w:val="left" w:pos="619"/>
        </w:tabs>
        <w:ind w:right="99"/>
        <w:rPr>
          <w:rFonts w:eastAsia="Calibri" w:cs="Calibri"/>
          <w:sz w:val="72"/>
          <w:szCs w:val="72"/>
        </w:rPr>
      </w:pPr>
      <w:r w:rsidRPr="00DD5CF9">
        <w:rPr>
          <w:sz w:val="72"/>
          <w:szCs w:val="72"/>
        </w:rPr>
        <w:t>Order</w:t>
      </w:r>
      <w:r w:rsidR="003C7440" w:rsidRPr="00DD5CF9">
        <w:rPr>
          <w:sz w:val="72"/>
          <w:szCs w:val="72"/>
        </w:rPr>
        <w:t xml:space="preserve"> that the grave</w:t>
      </w:r>
      <w:r w:rsidR="003C7440" w:rsidRPr="00DD5CF9">
        <w:rPr>
          <w:spacing w:val="-17"/>
          <w:sz w:val="72"/>
          <w:szCs w:val="72"/>
        </w:rPr>
        <w:t xml:space="preserve"> </w:t>
      </w:r>
      <w:r w:rsidR="003C7440" w:rsidRPr="00DD5CF9">
        <w:rPr>
          <w:sz w:val="72"/>
          <w:szCs w:val="72"/>
        </w:rPr>
        <w:t xml:space="preserve">be </w:t>
      </w:r>
      <w:r w:rsidRPr="00DD5CF9">
        <w:rPr>
          <w:sz w:val="72"/>
          <w:szCs w:val="72"/>
        </w:rPr>
        <w:t>guarded</w:t>
      </w:r>
      <w:r w:rsidR="003C7440" w:rsidRPr="00DD5CF9">
        <w:rPr>
          <w:sz w:val="72"/>
          <w:szCs w:val="72"/>
        </w:rPr>
        <w:t xml:space="preserve">, </w:t>
      </w:r>
      <w:r w:rsidRPr="00DD5CF9">
        <w:rPr>
          <w:sz w:val="72"/>
          <w:szCs w:val="72"/>
        </w:rPr>
        <w:t xml:space="preserve">in case </w:t>
      </w:r>
      <w:r w:rsidR="003C7440" w:rsidRPr="00DD5CF9">
        <w:rPr>
          <w:sz w:val="72"/>
          <w:szCs w:val="72"/>
        </w:rPr>
        <w:t>his disciples come</w:t>
      </w:r>
      <w:r w:rsidR="003C7440" w:rsidRPr="00DD5CF9">
        <w:rPr>
          <w:spacing w:val="-14"/>
          <w:sz w:val="72"/>
          <w:szCs w:val="72"/>
        </w:rPr>
        <w:t xml:space="preserve"> </w:t>
      </w:r>
      <w:r w:rsidR="003C7440" w:rsidRPr="00DD5CF9">
        <w:rPr>
          <w:sz w:val="72"/>
          <w:szCs w:val="72"/>
        </w:rPr>
        <w:t xml:space="preserve">and </w:t>
      </w:r>
      <w:r w:rsidR="006A18E0">
        <w:rPr>
          <w:sz w:val="72"/>
          <w:szCs w:val="72"/>
        </w:rPr>
        <w:t xml:space="preserve">steal him and say he </w:t>
      </w:r>
      <w:r w:rsidR="003C7440" w:rsidRPr="00DD5CF9">
        <w:rPr>
          <w:sz w:val="72"/>
          <w:szCs w:val="72"/>
        </w:rPr>
        <w:t>has been</w:t>
      </w:r>
      <w:r w:rsidR="003C7440" w:rsidRPr="00DD5CF9">
        <w:rPr>
          <w:spacing w:val="-11"/>
          <w:sz w:val="72"/>
          <w:szCs w:val="72"/>
        </w:rPr>
        <w:t xml:space="preserve"> </w:t>
      </w:r>
      <w:r w:rsidR="003C7440" w:rsidRPr="00DD5CF9">
        <w:rPr>
          <w:sz w:val="72"/>
          <w:szCs w:val="72"/>
        </w:rPr>
        <w:t>raised</w:t>
      </w:r>
      <w:r w:rsidR="003C7440" w:rsidRPr="00DD5CF9">
        <w:rPr>
          <w:spacing w:val="-1"/>
          <w:sz w:val="72"/>
          <w:szCs w:val="72"/>
        </w:rPr>
        <w:t xml:space="preserve"> </w:t>
      </w:r>
      <w:r w:rsidR="003C7440" w:rsidRPr="00DD5CF9">
        <w:rPr>
          <w:sz w:val="72"/>
          <w:szCs w:val="72"/>
        </w:rPr>
        <w:t xml:space="preserve">from the dead.' </w:t>
      </w:r>
    </w:p>
    <w:p w:rsidR="007C3421" w:rsidRPr="00DD5CF9" w:rsidRDefault="007C3421" w:rsidP="00DD5CF9">
      <w:pPr>
        <w:rPr>
          <w:rFonts w:eastAsia="Calibri" w:cs="Calibri"/>
          <w:sz w:val="72"/>
          <w:szCs w:val="72"/>
        </w:rPr>
        <w:sectPr w:rsidR="007C3421" w:rsidRPr="00DD5CF9">
          <w:pgSz w:w="11910" w:h="16840"/>
          <w:pgMar w:top="980" w:right="780" w:bottom="280" w:left="1680" w:gutter="0"/>
        </w:sectPr>
      </w:pPr>
    </w:p>
    <w:p w:rsidR="009F33BE" w:rsidRPr="00DD5CF9" w:rsidRDefault="003C7440" w:rsidP="00DD5CF9">
      <w:pPr>
        <w:pStyle w:val="BodyText"/>
        <w:ind w:left="120" w:right="6"/>
        <w:rPr>
          <w:rFonts w:asciiTheme="minorHAnsi" w:hAnsiTheme="minorHAnsi"/>
          <w:sz w:val="72"/>
          <w:szCs w:val="72"/>
        </w:rPr>
      </w:pPr>
      <w:r w:rsidRPr="00DD5CF9">
        <w:rPr>
          <w:rFonts w:asciiTheme="minorHAnsi" w:hAnsiTheme="minorHAnsi"/>
          <w:sz w:val="72"/>
          <w:szCs w:val="72"/>
        </w:rPr>
        <w:t>Pilate said to them, "T</w:t>
      </w:r>
      <w:r w:rsidR="006A18E0">
        <w:rPr>
          <w:rFonts w:asciiTheme="minorHAnsi" w:hAnsiTheme="minorHAnsi"/>
          <w:sz w:val="72"/>
          <w:szCs w:val="72"/>
        </w:rPr>
        <w:t xml:space="preserve">ake </w:t>
      </w:r>
      <w:proofErr w:type="gramStart"/>
      <w:r w:rsidR="006A18E0">
        <w:rPr>
          <w:rFonts w:asciiTheme="minorHAnsi" w:hAnsiTheme="minorHAnsi"/>
          <w:sz w:val="72"/>
          <w:szCs w:val="72"/>
        </w:rPr>
        <w:t>the  guard</w:t>
      </w:r>
      <w:proofErr w:type="gramEnd"/>
      <w:r w:rsidRPr="00DD5CF9">
        <w:rPr>
          <w:rFonts w:asciiTheme="minorHAnsi" w:hAnsiTheme="minorHAnsi"/>
          <w:sz w:val="72"/>
          <w:szCs w:val="72"/>
        </w:rPr>
        <w:t>; go secure</w:t>
      </w:r>
      <w:r w:rsidRPr="00DD5CF9">
        <w:rPr>
          <w:rFonts w:asciiTheme="minorHAnsi" w:hAnsiTheme="minorHAnsi"/>
          <w:spacing w:val="-16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 xml:space="preserve">it as best you can." </w:t>
      </w:r>
    </w:p>
    <w:p w:rsidR="007C3421" w:rsidRPr="00DD5CF9" w:rsidRDefault="003C7440" w:rsidP="00DD5CF9">
      <w:pPr>
        <w:pStyle w:val="BodyText"/>
        <w:ind w:left="120" w:right="6"/>
        <w:rPr>
          <w:rFonts w:asciiTheme="minorHAnsi" w:hAnsiTheme="minorHAnsi"/>
          <w:sz w:val="72"/>
          <w:szCs w:val="72"/>
        </w:rPr>
      </w:pPr>
      <w:r w:rsidRPr="00DD5CF9">
        <w:rPr>
          <w:rFonts w:asciiTheme="minorHAnsi" w:hAnsiTheme="minorHAnsi"/>
          <w:sz w:val="72"/>
          <w:szCs w:val="72"/>
        </w:rPr>
        <w:t xml:space="preserve">So they went and </w:t>
      </w:r>
      <w:r w:rsidR="006A18E0">
        <w:rPr>
          <w:rFonts w:asciiTheme="minorHAnsi" w:hAnsiTheme="minorHAnsi"/>
          <w:sz w:val="72"/>
          <w:szCs w:val="72"/>
        </w:rPr>
        <w:t>fixed the tomb with</w:t>
      </w:r>
      <w:r w:rsidRPr="00DD5CF9">
        <w:rPr>
          <w:rFonts w:asciiTheme="minorHAnsi" w:hAnsiTheme="minorHAnsi"/>
          <w:sz w:val="72"/>
          <w:szCs w:val="72"/>
        </w:rPr>
        <w:t xml:space="preserve"> a seal </w:t>
      </w:r>
      <w:r w:rsidR="006A18E0">
        <w:rPr>
          <w:rFonts w:asciiTheme="minorHAnsi" w:hAnsiTheme="minorHAnsi"/>
          <w:sz w:val="72"/>
          <w:szCs w:val="72"/>
        </w:rPr>
        <w:t>and set</w:t>
      </w:r>
      <w:r w:rsidRPr="00DD5CF9">
        <w:rPr>
          <w:rFonts w:asciiTheme="minorHAnsi" w:hAnsiTheme="minorHAnsi"/>
          <w:sz w:val="72"/>
          <w:szCs w:val="72"/>
        </w:rPr>
        <w:t xml:space="preserve"> the</w:t>
      </w:r>
      <w:r w:rsidRPr="00DD5CF9">
        <w:rPr>
          <w:rFonts w:asciiTheme="minorHAnsi" w:hAnsiTheme="minorHAnsi"/>
          <w:spacing w:val="-21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>guard.</w:t>
      </w:r>
    </w:p>
    <w:p w:rsidR="007C3421" w:rsidRPr="00DD5CF9" w:rsidRDefault="003C7440" w:rsidP="00DD5CF9">
      <w:pPr>
        <w:pStyle w:val="BodyText"/>
        <w:ind w:left="0" w:right="6"/>
        <w:rPr>
          <w:rFonts w:asciiTheme="minorHAnsi" w:hAnsiTheme="minorHAnsi"/>
          <w:sz w:val="52"/>
          <w:szCs w:val="52"/>
        </w:rPr>
      </w:pPr>
      <w:r w:rsidRPr="00DD5CF9">
        <w:rPr>
          <w:rFonts w:asciiTheme="minorHAnsi" w:hAnsiTheme="minorHAnsi"/>
          <w:color w:val="00AF50"/>
          <w:sz w:val="52"/>
          <w:szCs w:val="52"/>
        </w:rPr>
        <w:t>Place the two guards in front of the</w:t>
      </w:r>
      <w:r w:rsidRPr="00DD5CF9">
        <w:rPr>
          <w:rFonts w:asciiTheme="minorHAnsi" w:hAnsiTheme="minorHAnsi"/>
          <w:color w:val="00AF50"/>
          <w:spacing w:val="-6"/>
          <w:sz w:val="52"/>
          <w:szCs w:val="52"/>
        </w:rPr>
        <w:t xml:space="preserve"> </w:t>
      </w:r>
      <w:r w:rsidR="009F33BE" w:rsidRPr="00DD5CF9">
        <w:rPr>
          <w:rFonts w:asciiTheme="minorHAnsi" w:hAnsiTheme="minorHAnsi"/>
          <w:color w:val="00AF50"/>
          <w:sz w:val="52"/>
          <w:szCs w:val="52"/>
        </w:rPr>
        <w:t>tomb</w:t>
      </w:r>
    </w:p>
    <w:p w:rsidR="007C3421" w:rsidRPr="00DD5CF9" w:rsidRDefault="003C7440" w:rsidP="00DD5CF9">
      <w:pPr>
        <w:spacing w:line="5544" w:lineRule="exact"/>
        <w:ind w:left="540"/>
        <w:rPr>
          <w:rFonts w:eastAsia="Calibri" w:cs="Calibri"/>
          <w:sz w:val="72"/>
          <w:szCs w:val="72"/>
        </w:rPr>
        <w:sectPr w:rsidR="007C3421" w:rsidRPr="00DD5CF9">
          <w:pgSz w:w="11910" w:h="16840"/>
          <w:pgMar w:top="980" w:right="860" w:bottom="280" w:left="1680" w:gutter="0"/>
        </w:sectPr>
      </w:pPr>
      <w:r w:rsidRPr="00DD5CF9">
        <w:rPr>
          <w:rFonts w:eastAsia="Calibri" w:cs="Calibri"/>
          <w:noProof/>
          <w:position w:val="-110"/>
          <w:sz w:val="72"/>
          <w:szCs w:val="72"/>
        </w:rPr>
        <w:drawing>
          <wp:inline distT="0" distB="0" distL="0" distR="0">
            <wp:extent cx="5237391" cy="3482671"/>
            <wp:effectExtent l="0" t="0" r="1905" b="381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2655" cy="3486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5CF9" w:rsidRPr="00DD5CF9" w:rsidRDefault="00DD5CF9" w:rsidP="00DD5CF9">
      <w:pPr>
        <w:pStyle w:val="Heading1"/>
        <w:tabs>
          <w:tab w:val="left" w:pos="5432"/>
        </w:tabs>
        <w:spacing w:line="482" w:lineRule="exact"/>
        <w:ind w:left="0" w:right="144"/>
        <w:rPr>
          <w:rFonts w:asciiTheme="minorHAnsi" w:hAnsiTheme="minorHAnsi"/>
          <w:b w:val="0"/>
          <w:bCs w:val="0"/>
          <w:sz w:val="56"/>
          <w:szCs w:val="56"/>
        </w:rPr>
      </w:pPr>
      <w:r w:rsidRPr="00DD5CF9">
        <w:rPr>
          <w:rFonts w:asciiTheme="minorHAnsi" w:hAnsiTheme="minorHAnsi"/>
          <w:sz w:val="56"/>
          <w:szCs w:val="56"/>
        </w:rPr>
        <w:t>The</w:t>
      </w:r>
      <w:r w:rsidRPr="00DD5CF9">
        <w:rPr>
          <w:rFonts w:asciiTheme="minorHAnsi" w:hAnsiTheme="minorHAnsi"/>
          <w:spacing w:val="-3"/>
          <w:sz w:val="56"/>
          <w:szCs w:val="56"/>
        </w:rPr>
        <w:t xml:space="preserve"> </w:t>
      </w:r>
      <w:r w:rsidRPr="00DD5CF9">
        <w:rPr>
          <w:rFonts w:asciiTheme="minorHAnsi" w:hAnsiTheme="minorHAnsi"/>
          <w:sz w:val="56"/>
          <w:szCs w:val="56"/>
        </w:rPr>
        <w:t>Resurrection</w:t>
      </w:r>
    </w:p>
    <w:p w:rsidR="007C3421" w:rsidRPr="00DD5CF9" w:rsidRDefault="006A18E0" w:rsidP="00DD5CF9">
      <w:pPr>
        <w:pStyle w:val="ListParagraph"/>
        <w:tabs>
          <w:tab w:val="left" w:pos="409"/>
        </w:tabs>
        <w:ind w:left="113" w:right="144"/>
        <w:rPr>
          <w:rFonts w:eastAsia="Calibri" w:cs="Calibri"/>
          <w:sz w:val="72"/>
          <w:szCs w:val="72"/>
        </w:rPr>
      </w:pPr>
      <w:r>
        <w:rPr>
          <w:sz w:val="72"/>
          <w:szCs w:val="72"/>
        </w:rPr>
        <w:t>After the S</w:t>
      </w:r>
      <w:r w:rsidR="003C7440" w:rsidRPr="00DD5CF9">
        <w:rPr>
          <w:sz w:val="72"/>
          <w:szCs w:val="72"/>
        </w:rPr>
        <w:t>abbath, as the first day of the week</w:t>
      </w:r>
      <w:r w:rsidR="003C7440" w:rsidRPr="00DD5CF9">
        <w:rPr>
          <w:spacing w:val="-8"/>
          <w:sz w:val="72"/>
          <w:szCs w:val="72"/>
        </w:rPr>
        <w:t xml:space="preserve"> </w:t>
      </w:r>
      <w:r w:rsidR="003C7440" w:rsidRPr="00DD5CF9">
        <w:rPr>
          <w:sz w:val="72"/>
          <w:szCs w:val="72"/>
        </w:rPr>
        <w:t>was dawning, Mary Magdalene and the other Mary came to</w:t>
      </w:r>
      <w:r w:rsidR="003C7440" w:rsidRPr="00DD5CF9">
        <w:rPr>
          <w:spacing w:val="-14"/>
          <w:sz w:val="72"/>
          <w:szCs w:val="72"/>
        </w:rPr>
        <w:t xml:space="preserve"> </w:t>
      </w:r>
      <w:r w:rsidR="003C7440" w:rsidRPr="00DD5CF9">
        <w:rPr>
          <w:sz w:val="72"/>
          <w:szCs w:val="72"/>
        </w:rPr>
        <w:t>see</w:t>
      </w:r>
      <w:r w:rsidR="003C7440" w:rsidRPr="00DD5CF9">
        <w:rPr>
          <w:spacing w:val="-1"/>
          <w:sz w:val="72"/>
          <w:szCs w:val="72"/>
        </w:rPr>
        <w:t xml:space="preserve"> </w:t>
      </w:r>
      <w:r w:rsidR="003C7440" w:rsidRPr="00DD5CF9">
        <w:rPr>
          <w:sz w:val="72"/>
          <w:szCs w:val="72"/>
        </w:rPr>
        <w:t>the</w:t>
      </w:r>
      <w:r w:rsidR="003C7440" w:rsidRPr="00DD5CF9">
        <w:rPr>
          <w:spacing w:val="-1"/>
          <w:sz w:val="72"/>
          <w:szCs w:val="72"/>
        </w:rPr>
        <w:t xml:space="preserve"> </w:t>
      </w:r>
      <w:r w:rsidR="003C7440" w:rsidRPr="00DD5CF9">
        <w:rPr>
          <w:sz w:val="72"/>
          <w:szCs w:val="72"/>
        </w:rPr>
        <w:t>tomb.</w:t>
      </w:r>
    </w:p>
    <w:p w:rsidR="007C3421" w:rsidRPr="00DD5CF9" w:rsidRDefault="003C7440" w:rsidP="00DD5CF9">
      <w:pPr>
        <w:pStyle w:val="BodyText"/>
        <w:ind w:right="144"/>
        <w:rPr>
          <w:rFonts w:asciiTheme="minorHAnsi" w:hAnsiTheme="minorHAnsi"/>
          <w:sz w:val="52"/>
          <w:szCs w:val="52"/>
        </w:rPr>
      </w:pPr>
      <w:r w:rsidRPr="00DD5CF9">
        <w:rPr>
          <w:rFonts w:asciiTheme="minorHAnsi" w:hAnsiTheme="minorHAnsi"/>
          <w:color w:val="00AF50"/>
          <w:sz w:val="52"/>
          <w:szCs w:val="52"/>
        </w:rPr>
        <w:t>Bring the two women to the front of the</w:t>
      </w:r>
      <w:r w:rsidRPr="00DD5CF9">
        <w:rPr>
          <w:rFonts w:asciiTheme="minorHAnsi" w:hAnsiTheme="minorHAnsi"/>
          <w:color w:val="00AF50"/>
          <w:spacing w:val="-13"/>
          <w:sz w:val="52"/>
          <w:szCs w:val="52"/>
        </w:rPr>
        <w:t xml:space="preserve"> </w:t>
      </w:r>
      <w:r w:rsidRPr="00DD5CF9">
        <w:rPr>
          <w:rFonts w:asciiTheme="minorHAnsi" w:hAnsiTheme="minorHAnsi"/>
          <w:color w:val="00AF50"/>
          <w:sz w:val="52"/>
          <w:szCs w:val="52"/>
        </w:rPr>
        <w:t>tomb.</w:t>
      </w:r>
    </w:p>
    <w:p w:rsidR="007C3421" w:rsidRPr="00DD5CF9" w:rsidRDefault="003C7440" w:rsidP="00DD5CF9">
      <w:pPr>
        <w:pStyle w:val="ListParagraph"/>
        <w:tabs>
          <w:tab w:val="left" w:pos="410"/>
        </w:tabs>
        <w:ind w:left="113" w:right="108"/>
        <w:rPr>
          <w:rFonts w:eastAsia="Calibri" w:cs="Calibri"/>
          <w:sz w:val="72"/>
          <w:szCs w:val="72"/>
        </w:rPr>
      </w:pPr>
      <w:r w:rsidRPr="00DD5CF9">
        <w:rPr>
          <w:sz w:val="72"/>
          <w:szCs w:val="72"/>
        </w:rPr>
        <w:t>And there was a great earthquake; for an angel</w:t>
      </w:r>
      <w:r w:rsidRPr="00DD5CF9">
        <w:rPr>
          <w:spacing w:val="-25"/>
          <w:sz w:val="72"/>
          <w:szCs w:val="72"/>
        </w:rPr>
        <w:t xml:space="preserve"> </w:t>
      </w:r>
      <w:r w:rsidRPr="00DD5CF9">
        <w:rPr>
          <w:sz w:val="72"/>
          <w:szCs w:val="72"/>
        </w:rPr>
        <w:t>of</w:t>
      </w:r>
      <w:r w:rsidRPr="00DD5CF9">
        <w:rPr>
          <w:spacing w:val="-1"/>
          <w:sz w:val="72"/>
          <w:szCs w:val="72"/>
        </w:rPr>
        <w:t xml:space="preserve"> </w:t>
      </w:r>
      <w:r w:rsidRPr="00DD5CF9">
        <w:rPr>
          <w:sz w:val="72"/>
          <w:szCs w:val="72"/>
        </w:rPr>
        <w:t xml:space="preserve">the Lord </w:t>
      </w:r>
      <w:r w:rsidR="009F33BE" w:rsidRPr="00DD5CF9">
        <w:rPr>
          <w:sz w:val="72"/>
          <w:szCs w:val="72"/>
        </w:rPr>
        <w:t xml:space="preserve">came down </w:t>
      </w:r>
      <w:r w:rsidRPr="00DD5CF9">
        <w:rPr>
          <w:sz w:val="72"/>
          <w:szCs w:val="72"/>
        </w:rPr>
        <w:t>from heaven, rolled</w:t>
      </w:r>
      <w:r w:rsidRPr="00DD5CF9">
        <w:rPr>
          <w:spacing w:val="-18"/>
          <w:sz w:val="72"/>
          <w:szCs w:val="72"/>
        </w:rPr>
        <w:t xml:space="preserve"> </w:t>
      </w:r>
      <w:r w:rsidRPr="00DD5CF9">
        <w:rPr>
          <w:sz w:val="72"/>
          <w:szCs w:val="72"/>
        </w:rPr>
        <w:t>back the stone, and sat upon</w:t>
      </w:r>
      <w:r w:rsidRPr="00DD5CF9">
        <w:rPr>
          <w:spacing w:val="-3"/>
          <w:sz w:val="72"/>
          <w:szCs w:val="72"/>
        </w:rPr>
        <w:t xml:space="preserve"> </w:t>
      </w:r>
      <w:r w:rsidRPr="00DD5CF9">
        <w:rPr>
          <w:sz w:val="72"/>
          <w:szCs w:val="72"/>
        </w:rPr>
        <w:t>it.</w:t>
      </w:r>
    </w:p>
    <w:p w:rsidR="007C3421" w:rsidRPr="00DD5CF9" w:rsidRDefault="003C7440" w:rsidP="00DD5CF9">
      <w:pPr>
        <w:pStyle w:val="BodyText"/>
        <w:spacing w:before="19"/>
        <w:ind w:right="144"/>
        <w:rPr>
          <w:rFonts w:asciiTheme="minorHAnsi" w:hAnsiTheme="minorHAnsi"/>
          <w:sz w:val="52"/>
          <w:szCs w:val="52"/>
        </w:rPr>
      </w:pPr>
      <w:r w:rsidRPr="00DD5CF9">
        <w:rPr>
          <w:rFonts w:asciiTheme="minorHAnsi" w:hAnsiTheme="minorHAnsi"/>
          <w:color w:val="00AF50"/>
          <w:sz w:val="52"/>
          <w:szCs w:val="52"/>
        </w:rPr>
        <w:t>Bring the angel to the tomb, roll back the stone, and</w:t>
      </w:r>
      <w:r w:rsidRPr="00DD5CF9">
        <w:rPr>
          <w:rFonts w:asciiTheme="minorHAnsi" w:hAnsiTheme="minorHAnsi"/>
          <w:color w:val="00AF50"/>
          <w:spacing w:val="-23"/>
          <w:sz w:val="52"/>
          <w:szCs w:val="52"/>
        </w:rPr>
        <w:t xml:space="preserve"> </w:t>
      </w:r>
      <w:r w:rsidRPr="00DD5CF9">
        <w:rPr>
          <w:rFonts w:asciiTheme="minorHAnsi" w:hAnsiTheme="minorHAnsi"/>
          <w:color w:val="00AF50"/>
          <w:sz w:val="52"/>
          <w:szCs w:val="52"/>
        </w:rPr>
        <w:t>place the angel above</w:t>
      </w:r>
      <w:r w:rsidRPr="00DD5CF9">
        <w:rPr>
          <w:rFonts w:asciiTheme="minorHAnsi" w:hAnsiTheme="minorHAnsi"/>
          <w:color w:val="00AF50"/>
          <w:spacing w:val="-5"/>
          <w:sz w:val="52"/>
          <w:szCs w:val="52"/>
        </w:rPr>
        <w:t xml:space="preserve"> </w:t>
      </w:r>
      <w:r w:rsidRPr="00DD5CF9">
        <w:rPr>
          <w:rFonts w:asciiTheme="minorHAnsi" w:hAnsiTheme="minorHAnsi"/>
          <w:color w:val="00AF50"/>
          <w:sz w:val="52"/>
          <w:szCs w:val="52"/>
        </w:rPr>
        <w:t>it.</w:t>
      </w:r>
    </w:p>
    <w:p w:rsidR="007C3421" w:rsidRPr="00DD5CF9" w:rsidRDefault="007C3421" w:rsidP="00DD5CF9">
      <w:pPr>
        <w:rPr>
          <w:sz w:val="72"/>
          <w:szCs w:val="72"/>
        </w:rPr>
        <w:sectPr w:rsidR="007C3421" w:rsidRPr="00DD5CF9">
          <w:pgSz w:w="11910" w:h="16840"/>
          <w:pgMar w:top="980" w:right="860" w:bottom="280" w:left="1120" w:gutter="0"/>
        </w:sectPr>
      </w:pPr>
    </w:p>
    <w:p w:rsidR="009F33BE" w:rsidRPr="00DD5CF9" w:rsidRDefault="003C7440" w:rsidP="00DD5CF9">
      <w:pPr>
        <w:pStyle w:val="ListParagraph"/>
        <w:tabs>
          <w:tab w:val="left" w:pos="409"/>
        </w:tabs>
        <w:ind w:left="113" w:right="392"/>
        <w:rPr>
          <w:sz w:val="72"/>
          <w:szCs w:val="72"/>
        </w:rPr>
      </w:pPr>
      <w:r w:rsidRPr="00DD5CF9">
        <w:rPr>
          <w:sz w:val="72"/>
          <w:szCs w:val="72"/>
        </w:rPr>
        <w:t>His appearance was like lightning and his clothing</w:t>
      </w:r>
      <w:r w:rsidRPr="00DD5CF9">
        <w:rPr>
          <w:spacing w:val="-11"/>
          <w:sz w:val="72"/>
          <w:szCs w:val="72"/>
        </w:rPr>
        <w:t xml:space="preserve"> </w:t>
      </w:r>
      <w:r w:rsidRPr="00DD5CF9">
        <w:rPr>
          <w:sz w:val="72"/>
          <w:szCs w:val="72"/>
        </w:rPr>
        <w:t xml:space="preserve">was </w:t>
      </w:r>
      <w:r w:rsidR="009F33BE" w:rsidRPr="00DD5CF9">
        <w:rPr>
          <w:sz w:val="72"/>
          <w:szCs w:val="72"/>
        </w:rPr>
        <w:t xml:space="preserve">white as snow. </w:t>
      </w:r>
    </w:p>
    <w:p w:rsidR="007C3421" w:rsidRPr="00DD5CF9" w:rsidRDefault="003C7440" w:rsidP="00DD5CF9">
      <w:pPr>
        <w:pStyle w:val="ListParagraph"/>
        <w:tabs>
          <w:tab w:val="left" w:pos="409"/>
        </w:tabs>
        <w:ind w:left="113" w:right="392"/>
        <w:rPr>
          <w:rFonts w:eastAsia="Calibri" w:cs="Calibri"/>
          <w:sz w:val="72"/>
          <w:szCs w:val="72"/>
        </w:rPr>
      </w:pPr>
      <w:r w:rsidRPr="00DD5CF9">
        <w:rPr>
          <w:sz w:val="72"/>
          <w:szCs w:val="72"/>
        </w:rPr>
        <w:t>The guards were shaken with fear of</w:t>
      </w:r>
      <w:r w:rsidRPr="00DD5CF9">
        <w:rPr>
          <w:spacing w:val="-15"/>
          <w:sz w:val="72"/>
          <w:szCs w:val="72"/>
        </w:rPr>
        <w:t xml:space="preserve"> </w:t>
      </w:r>
      <w:r w:rsidRPr="00DD5CF9">
        <w:rPr>
          <w:sz w:val="72"/>
          <w:szCs w:val="72"/>
        </w:rPr>
        <w:t>him and became like dead</w:t>
      </w:r>
      <w:r w:rsidRPr="00DD5CF9">
        <w:rPr>
          <w:spacing w:val="-1"/>
          <w:sz w:val="72"/>
          <w:szCs w:val="72"/>
        </w:rPr>
        <w:t xml:space="preserve"> </w:t>
      </w:r>
      <w:r w:rsidRPr="00DD5CF9">
        <w:rPr>
          <w:sz w:val="72"/>
          <w:szCs w:val="72"/>
        </w:rPr>
        <w:t>men.</w:t>
      </w:r>
    </w:p>
    <w:p w:rsidR="007C3421" w:rsidRPr="00DD5CF9" w:rsidRDefault="003C7440" w:rsidP="00DD5CF9">
      <w:pPr>
        <w:pStyle w:val="BodyText"/>
        <w:ind w:right="392"/>
        <w:rPr>
          <w:rFonts w:asciiTheme="minorHAnsi" w:hAnsiTheme="minorHAnsi"/>
          <w:sz w:val="52"/>
          <w:szCs w:val="52"/>
        </w:rPr>
      </w:pPr>
      <w:r w:rsidRPr="00DD5CF9">
        <w:rPr>
          <w:rFonts w:asciiTheme="minorHAnsi" w:hAnsiTheme="minorHAnsi"/>
          <w:color w:val="00AF50"/>
          <w:sz w:val="52"/>
          <w:szCs w:val="52"/>
        </w:rPr>
        <w:t>Have the soldiers fall over and lie</w:t>
      </w:r>
      <w:r w:rsidRPr="00DD5CF9">
        <w:rPr>
          <w:rFonts w:asciiTheme="minorHAnsi" w:hAnsiTheme="minorHAnsi"/>
          <w:color w:val="00AF50"/>
          <w:spacing w:val="-15"/>
          <w:sz w:val="52"/>
          <w:szCs w:val="52"/>
        </w:rPr>
        <w:t xml:space="preserve"> </w:t>
      </w:r>
      <w:r w:rsidRPr="00DD5CF9">
        <w:rPr>
          <w:rFonts w:asciiTheme="minorHAnsi" w:hAnsiTheme="minorHAnsi"/>
          <w:color w:val="00AF50"/>
          <w:sz w:val="52"/>
          <w:szCs w:val="52"/>
        </w:rPr>
        <w:t>down.</w:t>
      </w:r>
    </w:p>
    <w:p w:rsidR="007C3421" w:rsidRDefault="009F33BE" w:rsidP="00DD5CF9">
      <w:pPr>
        <w:pStyle w:val="BodyText"/>
        <w:rPr>
          <w:rFonts w:asciiTheme="minorHAnsi" w:hAnsiTheme="minorHAnsi"/>
          <w:sz w:val="72"/>
          <w:szCs w:val="72"/>
        </w:rPr>
      </w:pPr>
      <w:r w:rsidRPr="00DD5CF9">
        <w:rPr>
          <w:rFonts w:asciiTheme="minorHAnsi" w:hAnsiTheme="minorHAnsi"/>
          <w:sz w:val="72"/>
          <w:szCs w:val="72"/>
        </w:rPr>
        <w:t>T</w:t>
      </w:r>
      <w:r w:rsidR="003C7440" w:rsidRPr="00DD5CF9">
        <w:rPr>
          <w:rFonts w:asciiTheme="minorHAnsi" w:hAnsiTheme="minorHAnsi"/>
          <w:sz w:val="72"/>
          <w:szCs w:val="72"/>
        </w:rPr>
        <w:t>he angel said to the women, "Do not</w:t>
      </w:r>
      <w:r w:rsidR="003C7440" w:rsidRPr="00DD5CF9">
        <w:rPr>
          <w:rFonts w:asciiTheme="minorHAnsi" w:hAnsiTheme="minorHAnsi"/>
          <w:spacing w:val="-11"/>
          <w:sz w:val="72"/>
          <w:szCs w:val="72"/>
        </w:rPr>
        <w:t xml:space="preserve"> </w:t>
      </w:r>
      <w:r w:rsidR="003C7440" w:rsidRPr="00DD5CF9">
        <w:rPr>
          <w:rFonts w:asciiTheme="minorHAnsi" w:hAnsiTheme="minorHAnsi"/>
          <w:sz w:val="72"/>
          <w:szCs w:val="72"/>
        </w:rPr>
        <w:t>be</w:t>
      </w:r>
      <w:r w:rsidR="003C7440" w:rsidRPr="00DD5CF9">
        <w:rPr>
          <w:rFonts w:asciiTheme="minorHAnsi" w:hAnsiTheme="minorHAnsi"/>
          <w:spacing w:val="-1"/>
          <w:sz w:val="72"/>
          <w:szCs w:val="72"/>
        </w:rPr>
        <w:t xml:space="preserve"> </w:t>
      </w:r>
      <w:r w:rsidR="003C7440" w:rsidRPr="00DD5CF9">
        <w:rPr>
          <w:rFonts w:asciiTheme="minorHAnsi" w:hAnsiTheme="minorHAnsi"/>
          <w:sz w:val="72"/>
          <w:szCs w:val="72"/>
        </w:rPr>
        <w:t xml:space="preserve">afraid! I know that you are seeking Jesus the crucified. He is not </w:t>
      </w:r>
      <w:proofErr w:type="gramStart"/>
      <w:r w:rsidR="003C7440" w:rsidRPr="00DD5CF9">
        <w:rPr>
          <w:rFonts w:asciiTheme="minorHAnsi" w:hAnsiTheme="minorHAnsi"/>
          <w:sz w:val="72"/>
          <w:szCs w:val="72"/>
        </w:rPr>
        <w:t>here,</w:t>
      </w:r>
      <w:proofErr w:type="gramEnd"/>
      <w:r w:rsidR="003C7440" w:rsidRPr="00DD5CF9">
        <w:rPr>
          <w:rFonts w:asciiTheme="minorHAnsi" w:hAnsiTheme="minorHAnsi"/>
          <w:sz w:val="72"/>
          <w:szCs w:val="72"/>
        </w:rPr>
        <w:t xml:space="preserve"> he has been raised just as he said. Come</w:t>
      </w:r>
      <w:r w:rsidR="003C7440" w:rsidRPr="00DD5CF9">
        <w:rPr>
          <w:rFonts w:asciiTheme="minorHAnsi" w:hAnsiTheme="minorHAnsi"/>
          <w:spacing w:val="-22"/>
          <w:sz w:val="72"/>
          <w:szCs w:val="72"/>
        </w:rPr>
        <w:t xml:space="preserve"> </w:t>
      </w:r>
      <w:r w:rsidR="003C7440" w:rsidRPr="00DD5CF9">
        <w:rPr>
          <w:rFonts w:asciiTheme="minorHAnsi" w:hAnsiTheme="minorHAnsi"/>
          <w:sz w:val="72"/>
          <w:szCs w:val="72"/>
        </w:rPr>
        <w:t>and</w:t>
      </w:r>
      <w:r w:rsidR="003C7440" w:rsidRPr="00DD5CF9">
        <w:rPr>
          <w:rFonts w:asciiTheme="minorHAnsi" w:hAnsiTheme="minorHAnsi"/>
          <w:spacing w:val="-1"/>
          <w:sz w:val="72"/>
          <w:szCs w:val="72"/>
        </w:rPr>
        <w:t xml:space="preserve"> </w:t>
      </w:r>
      <w:r w:rsidR="003C7440" w:rsidRPr="00DD5CF9">
        <w:rPr>
          <w:rFonts w:asciiTheme="minorHAnsi" w:hAnsiTheme="minorHAnsi"/>
          <w:sz w:val="72"/>
          <w:szCs w:val="72"/>
        </w:rPr>
        <w:t>see the place where he</w:t>
      </w:r>
      <w:r w:rsidR="003C7440" w:rsidRPr="00DD5CF9">
        <w:rPr>
          <w:rFonts w:asciiTheme="minorHAnsi" w:hAnsiTheme="minorHAnsi"/>
          <w:spacing w:val="-8"/>
          <w:sz w:val="72"/>
          <w:szCs w:val="72"/>
        </w:rPr>
        <w:t xml:space="preserve"> </w:t>
      </w:r>
      <w:r w:rsidR="003C7440" w:rsidRPr="00DD5CF9">
        <w:rPr>
          <w:rFonts w:asciiTheme="minorHAnsi" w:hAnsiTheme="minorHAnsi"/>
          <w:sz w:val="72"/>
          <w:szCs w:val="72"/>
        </w:rPr>
        <w:t>lay.</w:t>
      </w:r>
    </w:p>
    <w:p w:rsidR="007C3421" w:rsidRPr="00DD5CF9" w:rsidRDefault="007C3421" w:rsidP="006A18E0">
      <w:pPr>
        <w:pStyle w:val="BodyText"/>
        <w:jc w:val="center"/>
        <w:rPr>
          <w:rFonts w:asciiTheme="minorHAnsi" w:hAnsiTheme="minorHAnsi"/>
          <w:sz w:val="72"/>
          <w:szCs w:val="72"/>
        </w:rPr>
      </w:pPr>
    </w:p>
    <w:p w:rsidR="007C3421" w:rsidRPr="00DD5CF9" w:rsidRDefault="003C7440" w:rsidP="006A18E0">
      <w:pPr>
        <w:pStyle w:val="BodyText"/>
        <w:spacing w:before="319"/>
        <w:ind w:right="392"/>
        <w:rPr>
          <w:rFonts w:asciiTheme="minorHAnsi" w:hAnsiTheme="minorHAnsi"/>
          <w:sz w:val="52"/>
          <w:szCs w:val="52"/>
        </w:rPr>
        <w:sectPr w:rsidR="007C3421" w:rsidRPr="00DD5CF9">
          <w:pgSz w:w="11910" w:h="16840"/>
          <w:pgMar w:top="980" w:right="840" w:bottom="280" w:left="1120" w:gutter="0"/>
        </w:sectPr>
      </w:pPr>
      <w:r w:rsidRPr="00DD5CF9">
        <w:rPr>
          <w:rFonts w:asciiTheme="minorHAnsi" w:hAnsiTheme="minorHAnsi"/>
          <w:color w:val="00AF50"/>
          <w:sz w:val="52"/>
          <w:szCs w:val="52"/>
        </w:rPr>
        <w:t>Open up the tomb and have the women go beside</w:t>
      </w:r>
      <w:r w:rsidRPr="00DD5CF9">
        <w:rPr>
          <w:rFonts w:asciiTheme="minorHAnsi" w:hAnsiTheme="minorHAnsi"/>
          <w:color w:val="00AF50"/>
          <w:spacing w:val="-16"/>
          <w:sz w:val="52"/>
          <w:szCs w:val="52"/>
        </w:rPr>
        <w:t xml:space="preserve"> </w:t>
      </w:r>
      <w:r w:rsidRPr="00DD5CF9">
        <w:rPr>
          <w:rFonts w:asciiTheme="minorHAnsi" w:hAnsiTheme="minorHAnsi"/>
          <w:color w:val="00AF50"/>
          <w:sz w:val="52"/>
          <w:szCs w:val="52"/>
        </w:rPr>
        <w:t xml:space="preserve">the resting place. Open up the cloths </w:t>
      </w:r>
      <w:r w:rsidRPr="00DD5CF9">
        <w:rPr>
          <w:rFonts w:asciiTheme="minorHAnsi" w:hAnsiTheme="minorHAnsi" w:cs="Calibri"/>
          <w:color w:val="00AF50"/>
          <w:sz w:val="52"/>
          <w:szCs w:val="52"/>
        </w:rPr>
        <w:t xml:space="preserve">– </w:t>
      </w:r>
      <w:r w:rsidRPr="00DD5CF9">
        <w:rPr>
          <w:rFonts w:asciiTheme="minorHAnsi" w:hAnsiTheme="minorHAnsi"/>
          <w:color w:val="00AF50"/>
          <w:sz w:val="52"/>
          <w:szCs w:val="52"/>
        </w:rPr>
        <w:t>Jesus is not</w:t>
      </w:r>
      <w:r w:rsidRPr="00DD5CF9">
        <w:rPr>
          <w:rFonts w:asciiTheme="minorHAnsi" w:hAnsiTheme="minorHAnsi"/>
          <w:color w:val="00AF50"/>
          <w:spacing w:val="-14"/>
          <w:sz w:val="52"/>
          <w:szCs w:val="52"/>
        </w:rPr>
        <w:t xml:space="preserve"> </w:t>
      </w:r>
      <w:r w:rsidR="006A18E0">
        <w:rPr>
          <w:rFonts w:asciiTheme="minorHAnsi" w:hAnsiTheme="minorHAnsi"/>
          <w:color w:val="00AF50"/>
          <w:sz w:val="52"/>
          <w:szCs w:val="52"/>
        </w:rPr>
        <w:t>there</w:t>
      </w:r>
    </w:p>
    <w:p w:rsidR="009F33BE" w:rsidRPr="00DD5CF9" w:rsidRDefault="003C7440" w:rsidP="006A18E0">
      <w:pPr>
        <w:pStyle w:val="BodyText"/>
        <w:ind w:left="0" w:right="47"/>
        <w:rPr>
          <w:rFonts w:asciiTheme="minorHAnsi" w:hAnsiTheme="minorHAnsi"/>
          <w:sz w:val="72"/>
          <w:szCs w:val="72"/>
        </w:rPr>
      </w:pPr>
      <w:r w:rsidRPr="006A18E0">
        <w:rPr>
          <w:rFonts w:asciiTheme="minorHAnsi" w:hAnsiTheme="minorHAnsi"/>
          <w:sz w:val="72"/>
          <w:szCs w:val="72"/>
        </w:rPr>
        <w:t xml:space="preserve"> </w:t>
      </w:r>
      <w:r w:rsidR="006A18E0" w:rsidRPr="006A18E0">
        <w:rPr>
          <w:rFonts w:asciiTheme="minorHAnsi" w:hAnsiTheme="minorHAnsi"/>
          <w:sz w:val="72"/>
          <w:szCs w:val="72"/>
        </w:rPr>
        <w:t>Go quickly and tell his disciples</w:t>
      </w:r>
      <w:r w:rsidR="006A18E0" w:rsidRPr="00DD5CF9">
        <w:rPr>
          <w:rFonts w:asciiTheme="minorHAnsi" w:hAnsiTheme="minorHAnsi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>'He has been</w:t>
      </w:r>
      <w:r w:rsidRPr="00DD5CF9">
        <w:rPr>
          <w:rFonts w:asciiTheme="minorHAnsi" w:hAnsiTheme="minorHAnsi"/>
          <w:spacing w:val="-16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>raised from the dead, and he is going before you to Galilee;</w:t>
      </w:r>
      <w:r w:rsidRPr="00DD5CF9">
        <w:rPr>
          <w:rFonts w:asciiTheme="minorHAnsi" w:hAnsiTheme="minorHAnsi"/>
          <w:spacing w:val="-19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>there you will see hi</w:t>
      </w:r>
      <w:r w:rsidR="009F33BE" w:rsidRPr="00DD5CF9">
        <w:rPr>
          <w:rFonts w:asciiTheme="minorHAnsi" w:hAnsiTheme="minorHAnsi"/>
          <w:sz w:val="72"/>
          <w:szCs w:val="72"/>
        </w:rPr>
        <w:t xml:space="preserve">m.' </w:t>
      </w:r>
    </w:p>
    <w:p w:rsidR="007C3421" w:rsidRPr="00DD5CF9" w:rsidRDefault="003C7440" w:rsidP="006A18E0">
      <w:pPr>
        <w:pStyle w:val="BodyText"/>
        <w:ind w:right="47"/>
        <w:rPr>
          <w:rFonts w:asciiTheme="minorHAnsi" w:hAnsiTheme="minorHAnsi"/>
          <w:sz w:val="72"/>
          <w:szCs w:val="72"/>
        </w:rPr>
      </w:pPr>
      <w:r w:rsidRPr="00DD5CF9">
        <w:rPr>
          <w:rFonts w:asciiTheme="minorHAnsi" w:hAnsiTheme="minorHAnsi"/>
          <w:sz w:val="72"/>
          <w:szCs w:val="72"/>
        </w:rPr>
        <w:t>Then they</w:t>
      </w:r>
      <w:r w:rsidRPr="00DD5CF9">
        <w:rPr>
          <w:rFonts w:asciiTheme="minorHAnsi" w:hAnsiTheme="minorHAnsi"/>
          <w:spacing w:val="-19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>went away quickly from the tomb, fearful yet overjoyed, and</w:t>
      </w:r>
      <w:r w:rsidRPr="00DD5CF9">
        <w:rPr>
          <w:rFonts w:asciiTheme="minorHAnsi" w:hAnsiTheme="minorHAnsi"/>
          <w:spacing w:val="-18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 xml:space="preserve">ran to </w:t>
      </w:r>
      <w:r w:rsidR="009F33BE" w:rsidRPr="00DD5CF9">
        <w:rPr>
          <w:rFonts w:asciiTheme="minorHAnsi" w:hAnsiTheme="minorHAnsi"/>
          <w:sz w:val="72"/>
          <w:szCs w:val="72"/>
        </w:rPr>
        <w:t>tell</w:t>
      </w:r>
      <w:r w:rsidRPr="00DD5CF9">
        <w:rPr>
          <w:rFonts w:asciiTheme="minorHAnsi" w:hAnsiTheme="minorHAnsi"/>
          <w:sz w:val="72"/>
          <w:szCs w:val="72"/>
        </w:rPr>
        <w:t xml:space="preserve"> his</w:t>
      </w:r>
      <w:r w:rsidRPr="00DD5CF9">
        <w:rPr>
          <w:rFonts w:asciiTheme="minorHAnsi" w:hAnsiTheme="minorHAnsi"/>
          <w:spacing w:val="-8"/>
          <w:sz w:val="72"/>
          <w:szCs w:val="72"/>
        </w:rPr>
        <w:t xml:space="preserve"> </w:t>
      </w:r>
      <w:r w:rsidRPr="00DD5CF9">
        <w:rPr>
          <w:rFonts w:asciiTheme="minorHAnsi" w:hAnsiTheme="minorHAnsi"/>
          <w:sz w:val="72"/>
          <w:szCs w:val="72"/>
        </w:rPr>
        <w:t>disciples.</w:t>
      </w:r>
    </w:p>
    <w:p w:rsidR="007C3421" w:rsidRPr="00DD5CF9" w:rsidRDefault="003C7440" w:rsidP="006A18E0">
      <w:pPr>
        <w:pStyle w:val="BodyText"/>
        <w:ind w:right="47"/>
        <w:rPr>
          <w:rFonts w:asciiTheme="minorHAnsi" w:hAnsiTheme="minorHAnsi"/>
          <w:sz w:val="56"/>
          <w:szCs w:val="56"/>
        </w:rPr>
      </w:pPr>
      <w:r w:rsidRPr="00DD5CF9">
        <w:rPr>
          <w:rFonts w:asciiTheme="minorHAnsi" w:hAnsiTheme="minorHAnsi"/>
          <w:color w:val="00AF50"/>
          <w:sz w:val="56"/>
          <w:szCs w:val="56"/>
        </w:rPr>
        <w:t>Have the women leave and go around to the side of</w:t>
      </w:r>
      <w:r w:rsidRPr="00DD5CF9">
        <w:rPr>
          <w:rFonts w:asciiTheme="minorHAnsi" w:hAnsiTheme="minorHAnsi"/>
          <w:color w:val="00AF50"/>
          <w:spacing w:val="-12"/>
          <w:sz w:val="56"/>
          <w:szCs w:val="56"/>
        </w:rPr>
        <w:t xml:space="preserve"> </w:t>
      </w:r>
      <w:r w:rsidRPr="00DD5CF9">
        <w:rPr>
          <w:rFonts w:asciiTheme="minorHAnsi" w:hAnsiTheme="minorHAnsi"/>
          <w:color w:val="00AF50"/>
          <w:sz w:val="56"/>
          <w:szCs w:val="56"/>
        </w:rPr>
        <w:t>the</w:t>
      </w:r>
      <w:r w:rsidRPr="00DD5CF9">
        <w:rPr>
          <w:rFonts w:asciiTheme="minorHAnsi" w:hAnsiTheme="minorHAnsi"/>
          <w:color w:val="00AF50"/>
          <w:spacing w:val="-1"/>
          <w:sz w:val="56"/>
          <w:szCs w:val="56"/>
        </w:rPr>
        <w:t xml:space="preserve"> </w:t>
      </w:r>
      <w:r w:rsidRPr="00DD5CF9">
        <w:rPr>
          <w:rFonts w:asciiTheme="minorHAnsi" w:hAnsiTheme="minorHAnsi"/>
          <w:color w:val="00AF50"/>
          <w:sz w:val="56"/>
          <w:szCs w:val="56"/>
        </w:rPr>
        <w:t>tomb; then have the soldiers</w:t>
      </w:r>
      <w:r w:rsidRPr="00DD5CF9">
        <w:rPr>
          <w:rFonts w:asciiTheme="minorHAnsi" w:hAnsiTheme="minorHAnsi"/>
          <w:color w:val="00AF50"/>
          <w:spacing w:val="-15"/>
          <w:sz w:val="56"/>
          <w:szCs w:val="56"/>
        </w:rPr>
        <w:t xml:space="preserve"> </w:t>
      </w:r>
      <w:r w:rsidRPr="00DD5CF9">
        <w:rPr>
          <w:rFonts w:asciiTheme="minorHAnsi" w:hAnsiTheme="minorHAnsi"/>
          <w:color w:val="00AF50"/>
          <w:sz w:val="56"/>
          <w:szCs w:val="56"/>
        </w:rPr>
        <w:t>leave.</w:t>
      </w:r>
    </w:p>
    <w:p w:rsidR="007C3421" w:rsidRPr="00DD5CF9" w:rsidRDefault="003C7440" w:rsidP="006A18E0">
      <w:pPr>
        <w:tabs>
          <w:tab w:val="left" w:pos="409"/>
        </w:tabs>
        <w:ind w:left="-182" w:right="819"/>
        <w:rPr>
          <w:rFonts w:eastAsia="Calibri" w:cs="Calibri"/>
          <w:sz w:val="72"/>
          <w:szCs w:val="72"/>
        </w:rPr>
      </w:pPr>
      <w:r w:rsidRPr="00DD5CF9">
        <w:rPr>
          <w:sz w:val="72"/>
          <w:szCs w:val="72"/>
        </w:rPr>
        <w:t>And Jesus met them on their way and</w:t>
      </w:r>
      <w:r w:rsidRPr="00DD5CF9">
        <w:rPr>
          <w:spacing w:val="-16"/>
          <w:sz w:val="72"/>
          <w:szCs w:val="72"/>
        </w:rPr>
        <w:t xml:space="preserve"> </w:t>
      </w:r>
      <w:r w:rsidRPr="00DD5CF9">
        <w:rPr>
          <w:sz w:val="72"/>
          <w:szCs w:val="72"/>
        </w:rPr>
        <w:t>greeted them. They approached, embraced his feet</w:t>
      </w:r>
      <w:r w:rsidR="009F33BE" w:rsidRPr="00DD5CF9">
        <w:rPr>
          <w:sz w:val="72"/>
          <w:szCs w:val="72"/>
        </w:rPr>
        <w:t>.</w:t>
      </w:r>
    </w:p>
    <w:p w:rsidR="007C3421" w:rsidRPr="00DD5CF9" w:rsidRDefault="003C7440" w:rsidP="006A18E0">
      <w:pPr>
        <w:pStyle w:val="BodyText"/>
        <w:spacing w:before="186"/>
        <w:ind w:right="47"/>
        <w:rPr>
          <w:rFonts w:asciiTheme="minorHAnsi" w:hAnsiTheme="minorHAnsi"/>
          <w:sz w:val="56"/>
          <w:szCs w:val="56"/>
        </w:rPr>
        <w:sectPr w:rsidR="007C3421" w:rsidRPr="00DD5CF9">
          <w:pgSz w:w="11910" w:h="16840"/>
          <w:pgMar w:top="980" w:right="740" w:bottom="280" w:left="1120" w:gutter="0"/>
        </w:sectPr>
      </w:pPr>
      <w:r w:rsidRPr="00DD5CF9">
        <w:rPr>
          <w:rFonts w:asciiTheme="minorHAnsi" w:hAnsiTheme="minorHAnsi"/>
          <w:color w:val="00AF50"/>
          <w:sz w:val="56"/>
          <w:szCs w:val="56"/>
        </w:rPr>
        <w:t>Have a figure of Jesus meet the women beside the</w:t>
      </w:r>
      <w:r w:rsidRPr="00DD5CF9">
        <w:rPr>
          <w:rFonts w:asciiTheme="minorHAnsi" w:hAnsiTheme="minorHAnsi"/>
          <w:color w:val="00AF50"/>
          <w:spacing w:val="-15"/>
          <w:sz w:val="56"/>
          <w:szCs w:val="56"/>
        </w:rPr>
        <w:t xml:space="preserve"> </w:t>
      </w:r>
      <w:r w:rsidR="006A18E0">
        <w:rPr>
          <w:rFonts w:asciiTheme="minorHAnsi" w:hAnsiTheme="minorHAnsi"/>
          <w:color w:val="00AF50"/>
          <w:sz w:val="56"/>
          <w:szCs w:val="56"/>
        </w:rPr>
        <w:t>tomb.</w:t>
      </w:r>
    </w:p>
    <w:p w:rsidR="007C3421" w:rsidRPr="00DD5CF9" w:rsidRDefault="003C7440" w:rsidP="00DD5CF9">
      <w:pPr>
        <w:tabs>
          <w:tab w:val="left" w:pos="612"/>
        </w:tabs>
        <w:ind w:right="547"/>
        <w:rPr>
          <w:rFonts w:eastAsia="Calibri" w:cs="Calibri"/>
          <w:sz w:val="72"/>
          <w:szCs w:val="72"/>
        </w:rPr>
      </w:pPr>
      <w:r w:rsidRPr="00DD5CF9">
        <w:rPr>
          <w:sz w:val="72"/>
          <w:szCs w:val="72"/>
        </w:rPr>
        <w:t>Then Jesus said to them, "Do not be afraid. Go tell</w:t>
      </w:r>
      <w:r w:rsidRPr="00DD5CF9">
        <w:rPr>
          <w:spacing w:val="-15"/>
          <w:sz w:val="72"/>
          <w:szCs w:val="72"/>
        </w:rPr>
        <w:t xml:space="preserve"> </w:t>
      </w:r>
      <w:r w:rsidRPr="00DD5CF9">
        <w:rPr>
          <w:sz w:val="72"/>
          <w:szCs w:val="72"/>
        </w:rPr>
        <w:t>my brothers to go to Galilee, and there they will see</w:t>
      </w:r>
      <w:r w:rsidRPr="00DD5CF9">
        <w:rPr>
          <w:spacing w:val="-14"/>
          <w:sz w:val="72"/>
          <w:szCs w:val="72"/>
        </w:rPr>
        <w:t xml:space="preserve"> </w:t>
      </w:r>
      <w:r w:rsidRPr="00DD5CF9">
        <w:rPr>
          <w:sz w:val="72"/>
          <w:szCs w:val="72"/>
        </w:rPr>
        <w:t>me."</w:t>
      </w:r>
    </w:p>
    <w:p w:rsidR="007C3421" w:rsidRPr="006A18E0" w:rsidRDefault="003C7440" w:rsidP="00DD5CF9">
      <w:pPr>
        <w:pStyle w:val="BodyText"/>
        <w:ind w:right="53"/>
        <w:rPr>
          <w:rFonts w:asciiTheme="minorHAnsi" w:hAnsiTheme="minorHAnsi"/>
          <w:sz w:val="52"/>
          <w:szCs w:val="52"/>
        </w:rPr>
      </w:pPr>
      <w:r w:rsidRPr="006A18E0">
        <w:rPr>
          <w:rFonts w:asciiTheme="minorHAnsi" w:hAnsiTheme="minorHAnsi"/>
          <w:color w:val="00AF50"/>
          <w:sz w:val="52"/>
          <w:szCs w:val="52"/>
        </w:rPr>
        <w:t>Take the figure of Jesus and put him out of sight behind</w:t>
      </w:r>
      <w:r w:rsidRPr="006A18E0">
        <w:rPr>
          <w:rFonts w:asciiTheme="minorHAnsi" w:hAnsiTheme="minorHAnsi"/>
          <w:color w:val="00AF50"/>
          <w:spacing w:val="-24"/>
          <w:sz w:val="52"/>
          <w:szCs w:val="52"/>
        </w:rPr>
        <w:t xml:space="preserve"> </w:t>
      </w:r>
      <w:r w:rsidRPr="006A18E0">
        <w:rPr>
          <w:rFonts w:asciiTheme="minorHAnsi" w:hAnsiTheme="minorHAnsi"/>
          <w:color w:val="00AF50"/>
          <w:sz w:val="52"/>
          <w:szCs w:val="52"/>
        </w:rPr>
        <w:t>the tomb.</w:t>
      </w:r>
    </w:p>
    <w:p w:rsidR="009F33BE" w:rsidRPr="006A18E0" w:rsidRDefault="003C7440" w:rsidP="00DD5CF9">
      <w:pPr>
        <w:pStyle w:val="BodyText"/>
        <w:spacing w:before="279" w:line="376" w:lineRule="auto"/>
        <w:ind w:right="53"/>
        <w:rPr>
          <w:rFonts w:asciiTheme="minorHAnsi" w:hAnsiTheme="minorHAnsi"/>
          <w:color w:val="00AF50"/>
          <w:sz w:val="52"/>
          <w:szCs w:val="52"/>
        </w:rPr>
      </w:pPr>
      <w:r w:rsidRPr="006A18E0">
        <w:rPr>
          <w:rFonts w:asciiTheme="minorHAnsi" w:hAnsiTheme="minorHAnsi"/>
          <w:color w:val="00AF50"/>
          <w:sz w:val="52"/>
          <w:szCs w:val="52"/>
        </w:rPr>
        <w:t>Move the women some distance further, but still in</w:t>
      </w:r>
      <w:r w:rsidRPr="006A18E0">
        <w:rPr>
          <w:rFonts w:asciiTheme="minorHAnsi" w:hAnsiTheme="minorHAnsi"/>
          <w:color w:val="00AF50"/>
          <w:spacing w:val="-21"/>
          <w:sz w:val="52"/>
          <w:szCs w:val="52"/>
        </w:rPr>
        <w:t xml:space="preserve"> </w:t>
      </w:r>
      <w:r w:rsidRPr="006A18E0">
        <w:rPr>
          <w:rFonts w:asciiTheme="minorHAnsi" w:hAnsiTheme="minorHAnsi"/>
          <w:color w:val="00AF50"/>
          <w:sz w:val="52"/>
          <w:szCs w:val="52"/>
        </w:rPr>
        <w:t xml:space="preserve">view. </w:t>
      </w:r>
    </w:p>
    <w:p w:rsidR="007C3421" w:rsidRPr="006A18E0" w:rsidRDefault="003C7440" w:rsidP="00DD5CF9">
      <w:pPr>
        <w:pStyle w:val="BodyText"/>
        <w:spacing w:before="279" w:line="376" w:lineRule="auto"/>
        <w:ind w:right="53"/>
        <w:rPr>
          <w:rFonts w:asciiTheme="minorHAnsi" w:hAnsiTheme="minorHAnsi"/>
          <w:sz w:val="52"/>
          <w:szCs w:val="52"/>
        </w:rPr>
      </w:pPr>
      <w:r w:rsidRPr="006A18E0">
        <w:rPr>
          <w:rFonts w:asciiTheme="minorHAnsi" w:hAnsiTheme="minorHAnsi"/>
          <w:color w:val="00AF50"/>
          <w:sz w:val="52"/>
          <w:szCs w:val="52"/>
        </w:rPr>
        <w:t>Extinguish</w:t>
      </w:r>
      <w:r w:rsidRPr="006A18E0">
        <w:rPr>
          <w:rFonts w:asciiTheme="minorHAnsi" w:hAnsiTheme="minorHAnsi"/>
          <w:color w:val="00AF50"/>
          <w:spacing w:val="-5"/>
          <w:sz w:val="52"/>
          <w:szCs w:val="52"/>
        </w:rPr>
        <w:t xml:space="preserve"> </w:t>
      </w:r>
      <w:r w:rsidRPr="006A18E0">
        <w:rPr>
          <w:rFonts w:asciiTheme="minorHAnsi" w:hAnsiTheme="minorHAnsi"/>
          <w:color w:val="00AF50"/>
          <w:sz w:val="52"/>
          <w:szCs w:val="52"/>
        </w:rPr>
        <w:t>candle.</w:t>
      </w:r>
    </w:p>
    <w:sectPr w:rsidR="007C3421" w:rsidRPr="006A18E0" w:rsidSect="00863701">
      <w:pgSz w:w="11910" w:h="16840"/>
      <w:pgMar w:top="1580" w:right="1680" w:bottom="280" w:left="168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440" w:rsidRDefault="003C7440" w:rsidP="00E42DCB">
      <w:r>
        <w:separator/>
      </w:r>
    </w:p>
  </w:endnote>
  <w:endnote w:type="continuationSeparator" w:id="0">
    <w:p w:rsidR="003C7440" w:rsidRDefault="003C7440" w:rsidP="00E42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3386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2DCB" w:rsidRDefault="00863701">
        <w:pPr>
          <w:pStyle w:val="Footer"/>
        </w:pPr>
        <w:fldSimple w:instr=" PAGE   \* MERGEFORMAT ">
          <w:r w:rsidR="002717CB">
            <w:rPr>
              <w:noProof/>
            </w:rPr>
            <w:t>1</w:t>
          </w:r>
        </w:fldSimple>
      </w:p>
    </w:sdtContent>
  </w:sdt>
  <w:p w:rsidR="00E42DCB" w:rsidRDefault="00E42DC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440" w:rsidRDefault="003C7440" w:rsidP="00E42DCB">
      <w:r>
        <w:separator/>
      </w:r>
    </w:p>
  </w:footnote>
  <w:footnote w:type="continuationSeparator" w:id="0">
    <w:p w:rsidR="003C7440" w:rsidRDefault="003C7440" w:rsidP="00E42DCB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2795"/>
    <w:multiLevelType w:val="hybridMultilevel"/>
    <w:tmpl w:val="830038FE"/>
    <w:lvl w:ilvl="0" w:tplc="D3748616">
      <w:start w:val="61"/>
      <w:numFmt w:val="decimal"/>
      <w:lvlText w:val="%1"/>
      <w:lvlJc w:val="left"/>
      <w:pPr>
        <w:ind w:left="120" w:hanging="497"/>
        <w:jc w:val="left"/>
      </w:pPr>
      <w:rPr>
        <w:rFonts w:ascii="Calibri" w:eastAsia="Calibri" w:hAnsi="Calibri" w:hint="default"/>
        <w:w w:val="100"/>
        <w:sz w:val="40"/>
        <w:szCs w:val="40"/>
      </w:rPr>
    </w:lvl>
    <w:lvl w:ilvl="1" w:tplc="683EAA5E">
      <w:start w:val="1"/>
      <w:numFmt w:val="bullet"/>
      <w:lvlText w:val="•"/>
      <w:lvlJc w:val="left"/>
      <w:pPr>
        <w:ind w:left="1052" w:hanging="497"/>
      </w:pPr>
      <w:rPr>
        <w:rFonts w:hint="default"/>
      </w:rPr>
    </w:lvl>
    <w:lvl w:ilvl="2" w:tplc="85FA4A08">
      <w:start w:val="1"/>
      <w:numFmt w:val="bullet"/>
      <w:lvlText w:val="•"/>
      <w:lvlJc w:val="left"/>
      <w:pPr>
        <w:ind w:left="1985" w:hanging="497"/>
      </w:pPr>
      <w:rPr>
        <w:rFonts w:hint="default"/>
      </w:rPr>
    </w:lvl>
    <w:lvl w:ilvl="3" w:tplc="7CAE8344">
      <w:start w:val="1"/>
      <w:numFmt w:val="bullet"/>
      <w:lvlText w:val="•"/>
      <w:lvlJc w:val="left"/>
      <w:pPr>
        <w:ind w:left="2917" w:hanging="497"/>
      </w:pPr>
      <w:rPr>
        <w:rFonts w:hint="default"/>
      </w:rPr>
    </w:lvl>
    <w:lvl w:ilvl="4" w:tplc="5056725C">
      <w:start w:val="1"/>
      <w:numFmt w:val="bullet"/>
      <w:lvlText w:val="•"/>
      <w:lvlJc w:val="left"/>
      <w:pPr>
        <w:ind w:left="3850" w:hanging="497"/>
      </w:pPr>
      <w:rPr>
        <w:rFonts w:hint="default"/>
      </w:rPr>
    </w:lvl>
    <w:lvl w:ilvl="5" w:tplc="9DBE2DF4">
      <w:start w:val="1"/>
      <w:numFmt w:val="bullet"/>
      <w:lvlText w:val="•"/>
      <w:lvlJc w:val="left"/>
      <w:pPr>
        <w:ind w:left="4783" w:hanging="497"/>
      </w:pPr>
      <w:rPr>
        <w:rFonts w:hint="default"/>
      </w:rPr>
    </w:lvl>
    <w:lvl w:ilvl="6" w:tplc="35928ACE">
      <w:start w:val="1"/>
      <w:numFmt w:val="bullet"/>
      <w:lvlText w:val="•"/>
      <w:lvlJc w:val="left"/>
      <w:pPr>
        <w:ind w:left="5715" w:hanging="497"/>
      </w:pPr>
      <w:rPr>
        <w:rFonts w:hint="default"/>
      </w:rPr>
    </w:lvl>
    <w:lvl w:ilvl="7" w:tplc="6A1E8DD4">
      <w:start w:val="1"/>
      <w:numFmt w:val="bullet"/>
      <w:lvlText w:val="•"/>
      <w:lvlJc w:val="left"/>
      <w:pPr>
        <w:ind w:left="6648" w:hanging="497"/>
      </w:pPr>
      <w:rPr>
        <w:rFonts w:hint="default"/>
      </w:rPr>
    </w:lvl>
    <w:lvl w:ilvl="8" w:tplc="83D85A2A">
      <w:start w:val="1"/>
      <w:numFmt w:val="bullet"/>
      <w:lvlText w:val="•"/>
      <w:lvlJc w:val="left"/>
      <w:pPr>
        <w:ind w:left="7581" w:hanging="497"/>
      </w:pPr>
      <w:rPr>
        <w:rFonts w:hint="default"/>
      </w:rPr>
    </w:lvl>
  </w:abstractNum>
  <w:abstractNum w:abstractNumId="1">
    <w:nsid w:val="601A0926"/>
    <w:multiLevelType w:val="hybridMultilevel"/>
    <w:tmpl w:val="67F81960"/>
    <w:lvl w:ilvl="0" w:tplc="C786EC4E">
      <w:start w:val="9"/>
      <w:numFmt w:val="decimal"/>
      <w:lvlText w:val="%1"/>
      <w:lvlJc w:val="left"/>
      <w:pPr>
        <w:ind w:left="113" w:hanging="295"/>
        <w:jc w:val="left"/>
      </w:pPr>
      <w:rPr>
        <w:rFonts w:ascii="Calibri" w:eastAsia="Calibri" w:hAnsi="Calibri" w:hint="default"/>
        <w:w w:val="100"/>
        <w:sz w:val="40"/>
        <w:szCs w:val="40"/>
      </w:rPr>
    </w:lvl>
    <w:lvl w:ilvl="1" w:tplc="35184C78">
      <w:start w:val="1"/>
      <w:numFmt w:val="bullet"/>
      <w:lvlText w:val="•"/>
      <w:lvlJc w:val="left"/>
      <w:pPr>
        <w:ind w:left="1112" w:hanging="295"/>
      </w:pPr>
      <w:rPr>
        <w:rFonts w:hint="default"/>
      </w:rPr>
    </w:lvl>
    <w:lvl w:ilvl="2" w:tplc="10087028">
      <w:start w:val="1"/>
      <w:numFmt w:val="bullet"/>
      <w:lvlText w:val="•"/>
      <w:lvlJc w:val="left"/>
      <w:pPr>
        <w:ind w:left="2105" w:hanging="295"/>
      </w:pPr>
      <w:rPr>
        <w:rFonts w:hint="default"/>
      </w:rPr>
    </w:lvl>
    <w:lvl w:ilvl="3" w:tplc="36CA7698">
      <w:start w:val="1"/>
      <w:numFmt w:val="bullet"/>
      <w:lvlText w:val="•"/>
      <w:lvlJc w:val="left"/>
      <w:pPr>
        <w:ind w:left="3097" w:hanging="295"/>
      </w:pPr>
      <w:rPr>
        <w:rFonts w:hint="default"/>
      </w:rPr>
    </w:lvl>
    <w:lvl w:ilvl="4" w:tplc="1ABAC310">
      <w:start w:val="1"/>
      <w:numFmt w:val="bullet"/>
      <w:lvlText w:val="•"/>
      <w:lvlJc w:val="left"/>
      <w:pPr>
        <w:ind w:left="4090" w:hanging="295"/>
      </w:pPr>
      <w:rPr>
        <w:rFonts w:hint="default"/>
      </w:rPr>
    </w:lvl>
    <w:lvl w:ilvl="5" w:tplc="F7260C24">
      <w:start w:val="1"/>
      <w:numFmt w:val="bullet"/>
      <w:lvlText w:val="•"/>
      <w:lvlJc w:val="left"/>
      <w:pPr>
        <w:ind w:left="5083" w:hanging="295"/>
      </w:pPr>
      <w:rPr>
        <w:rFonts w:hint="default"/>
      </w:rPr>
    </w:lvl>
    <w:lvl w:ilvl="6" w:tplc="17B24F02">
      <w:start w:val="1"/>
      <w:numFmt w:val="bullet"/>
      <w:lvlText w:val="•"/>
      <w:lvlJc w:val="left"/>
      <w:pPr>
        <w:ind w:left="6075" w:hanging="295"/>
      </w:pPr>
      <w:rPr>
        <w:rFonts w:hint="default"/>
      </w:rPr>
    </w:lvl>
    <w:lvl w:ilvl="7" w:tplc="6658B72C">
      <w:start w:val="1"/>
      <w:numFmt w:val="bullet"/>
      <w:lvlText w:val="•"/>
      <w:lvlJc w:val="left"/>
      <w:pPr>
        <w:ind w:left="7068" w:hanging="295"/>
      </w:pPr>
      <w:rPr>
        <w:rFonts w:hint="default"/>
      </w:rPr>
    </w:lvl>
    <w:lvl w:ilvl="8" w:tplc="B6346898">
      <w:start w:val="1"/>
      <w:numFmt w:val="bullet"/>
      <w:lvlText w:val="•"/>
      <w:lvlJc w:val="left"/>
      <w:pPr>
        <w:ind w:left="8061" w:hanging="295"/>
      </w:pPr>
      <w:rPr>
        <w:rFonts w:hint="default"/>
      </w:rPr>
    </w:lvl>
  </w:abstractNum>
  <w:abstractNum w:abstractNumId="2">
    <w:nsid w:val="75174087"/>
    <w:multiLevelType w:val="hybridMultilevel"/>
    <w:tmpl w:val="94AAB842"/>
    <w:lvl w:ilvl="0" w:tplc="58C86714">
      <w:start w:val="1"/>
      <w:numFmt w:val="decimal"/>
      <w:lvlText w:val="%1"/>
      <w:lvlJc w:val="left"/>
      <w:pPr>
        <w:ind w:left="113" w:hanging="295"/>
        <w:jc w:val="left"/>
      </w:pPr>
      <w:rPr>
        <w:rFonts w:ascii="Calibri" w:eastAsia="Calibri" w:hAnsi="Calibri" w:hint="default"/>
        <w:w w:val="100"/>
        <w:sz w:val="40"/>
        <w:szCs w:val="40"/>
      </w:rPr>
    </w:lvl>
    <w:lvl w:ilvl="1" w:tplc="EBA81C40">
      <w:start w:val="1"/>
      <w:numFmt w:val="bullet"/>
      <w:lvlText w:val="•"/>
      <w:lvlJc w:val="left"/>
      <w:pPr>
        <w:ind w:left="1100" w:hanging="295"/>
      </w:pPr>
      <w:rPr>
        <w:rFonts w:hint="default"/>
      </w:rPr>
    </w:lvl>
    <w:lvl w:ilvl="2" w:tplc="2CA870A6">
      <w:start w:val="1"/>
      <w:numFmt w:val="bullet"/>
      <w:lvlText w:val="•"/>
      <w:lvlJc w:val="left"/>
      <w:pPr>
        <w:ind w:left="2081" w:hanging="295"/>
      </w:pPr>
      <w:rPr>
        <w:rFonts w:hint="default"/>
      </w:rPr>
    </w:lvl>
    <w:lvl w:ilvl="3" w:tplc="F502F782">
      <w:start w:val="1"/>
      <w:numFmt w:val="bullet"/>
      <w:lvlText w:val="•"/>
      <w:lvlJc w:val="left"/>
      <w:pPr>
        <w:ind w:left="3061" w:hanging="295"/>
      </w:pPr>
      <w:rPr>
        <w:rFonts w:hint="default"/>
      </w:rPr>
    </w:lvl>
    <w:lvl w:ilvl="4" w:tplc="C84463BA">
      <w:start w:val="1"/>
      <w:numFmt w:val="bullet"/>
      <w:lvlText w:val="•"/>
      <w:lvlJc w:val="left"/>
      <w:pPr>
        <w:ind w:left="4042" w:hanging="295"/>
      </w:pPr>
      <w:rPr>
        <w:rFonts w:hint="default"/>
      </w:rPr>
    </w:lvl>
    <w:lvl w:ilvl="5" w:tplc="4198DBC6">
      <w:start w:val="1"/>
      <w:numFmt w:val="bullet"/>
      <w:lvlText w:val="•"/>
      <w:lvlJc w:val="left"/>
      <w:pPr>
        <w:ind w:left="5023" w:hanging="295"/>
      </w:pPr>
      <w:rPr>
        <w:rFonts w:hint="default"/>
      </w:rPr>
    </w:lvl>
    <w:lvl w:ilvl="6" w:tplc="B4025766">
      <w:start w:val="1"/>
      <w:numFmt w:val="bullet"/>
      <w:lvlText w:val="•"/>
      <w:lvlJc w:val="left"/>
      <w:pPr>
        <w:ind w:left="6003" w:hanging="295"/>
      </w:pPr>
      <w:rPr>
        <w:rFonts w:hint="default"/>
      </w:rPr>
    </w:lvl>
    <w:lvl w:ilvl="7" w:tplc="40567710">
      <w:start w:val="1"/>
      <w:numFmt w:val="bullet"/>
      <w:lvlText w:val="•"/>
      <w:lvlJc w:val="left"/>
      <w:pPr>
        <w:ind w:left="6984" w:hanging="295"/>
      </w:pPr>
      <w:rPr>
        <w:rFonts w:hint="default"/>
      </w:rPr>
    </w:lvl>
    <w:lvl w:ilvl="8" w:tplc="2D9E4DDA">
      <w:start w:val="1"/>
      <w:numFmt w:val="bullet"/>
      <w:lvlText w:val="•"/>
      <w:lvlJc w:val="left"/>
      <w:pPr>
        <w:ind w:left="7965" w:hanging="29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7C3421"/>
    <w:rsid w:val="002717CB"/>
    <w:rsid w:val="003C7440"/>
    <w:rsid w:val="006A18E0"/>
    <w:rsid w:val="007C3421"/>
    <w:rsid w:val="00863701"/>
    <w:rsid w:val="008E3AFC"/>
    <w:rsid w:val="009F33BE"/>
    <w:rsid w:val="00C54BF6"/>
    <w:rsid w:val="00DD5CF9"/>
    <w:rsid w:val="00E42DCB"/>
  </w:rsids>
  <m:mathPr>
    <m:mathFont m:val="Abadi MT Condensed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63701"/>
  </w:style>
  <w:style w:type="paragraph" w:styleId="Heading1">
    <w:name w:val="heading 1"/>
    <w:basedOn w:val="Normal"/>
    <w:uiPriority w:val="1"/>
    <w:qFormat/>
    <w:rsid w:val="00863701"/>
    <w:pPr>
      <w:ind w:left="113"/>
      <w:outlineLvl w:val="0"/>
    </w:pPr>
    <w:rPr>
      <w:rFonts w:ascii="Calibri" w:eastAsia="Calibri" w:hAnsi="Calibri"/>
      <w:b/>
      <w:bCs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3A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odyText">
    <w:name w:val="Body Text"/>
    <w:basedOn w:val="Normal"/>
    <w:uiPriority w:val="1"/>
    <w:qFormat/>
    <w:rsid w:val="00863701"/>
    <w:pPr>
      <w:ind w:left="113"/>
    </w:pPr>
    <w:rPr>
      <w:rFonts w:ascii="Calibri" w:eastAsia="Calibri" w:hAnsi="Calibri"/>
      <w:sz w:val="40"/>
      <w:szCs w:val="40"/>
    </w:rPr>
  </w:style>
  <w:style w:type="paragraph" w:styleId="ListParagraph">
    <w:name w:val="List Paragraph"/>
    <w:basedOn w:val="Normal"/>
    <w:uiPriority w:val="1"/>
    <w:qFormat/>
    <w:rsid w:val="00863701"/>
  </w:style>
  <w:style w:type="paragraph" w:customStyle="1" w:styleId="TableParagraph">
    <w:name w:val="Table Paragraph"/>
    <w:basedOn w:val="Normal"/>
    <w:uiPriority w:val="1"/>
    <w:qFormat/>
    <w:rsid w:val="00863701"/>
  </w:style>
  <w:style w:type="paragraph" w:styleId="BalloonText">
    <w:name w:val="Balloon Text"/>
    <w:basedOn w:val="Normal"/>
    <w:link w:val="BalloonTextChar"/>
    <w:uiPriority w:val="99"/>
    <w:semiHidden/>
    <w:unhideWhenUsed/>
    <w:rsid w:val="00C54B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BF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3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42D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DCB"/>
  </w:style>
  <w:style w:type="paragraph" w:styleId="Footer">
    <w:name w:val="footer"/>
    <w:basedOn w:val="Normal"/>
    <w:link w:val="FooterChar"/>
    <w:uiPriority w:val="99"/>
    <w:unhideWhenUsed/>
    <w:rsid w:val="00E42D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D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3"/>
      <w:outlineLvl w:val="0"/>
    </w:pPr>
    <w:rPr>
      <w:rFonts w:ascii="Calibri" w:eastAsia="Calibri" w:hAnsi="Calibri"/>
      <w:b/>
      <w:bCs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3A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3"/>
    </w:pPr>
    <w:rPr>
      <w:rFonts w:ascii="Calibri" w:eastAsia="Calibri" w:hAnsi="Calibri"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54B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BF6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3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42D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DCB"/>
  </w:style>
  <w:style w:type="paragraph" w:styleId="Footer">
    <w:name w:val="footer"/>
    <w:basedOn w:val="Normal"/>
    <w:link w:val="FooterChar"/>
    <w:uiPriority w:val="99"/>
    <w:unhideWhenUsed/>
    <w:rsid w:val="00E42D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D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5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9</Pages>
  <Words>417</Words>
  <Characters>2379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Empty Tomb</vt:lpstr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Empty Tomb</dc:title>
  <dc:creator>goshea</dc:creator>
  <cp:lastModifiedBy>anne-marie irwin</cp:lastModifiedBy>
  <cp:revision>5</cp:revision>
  <cp:lastPrinted>2015-03-22T10:19:00Z</cp:lastPrinted>
  <dcterms:created xsi:type="dcterms:W3CDTF">2015-03-22T08:58:00Z</dcterms:created>
  <dcterms:modified xsi:type="dcterms:W3CDTF">2015-03-22T10:19:00Z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2013-08-23T00:00:00Z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2015-03-22T00:00:00Z</vt:filetime>
  </property>
</Properties>
</file>